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E3D92" w14:textId="77777777" w:rsidR="00733119" w:rsidRDefault="00733119">
      <w:pPr>
        <w:rPr>
          <w:rFonts w:ascii="黑体" w:eastAsia="黑体" w:hAnsi="黑体"/>
          <w:sz w:val="32"/>
          <w:szCs w:val="32"/>
        </w:rPr>
      </w:pPr>
    </w:p>
    <w:p w14:paraId="0ADCD6FE" w14:textId="77777777" w:rsidR="00733119" w:rsidRDefault="00733119">
      <w:pPr>
        <w:jc w:val="center"/>
        <w:rPr>
          <w:rFonts w:ascii="方正小标宋_GBK" w:eastAsia="方正小标宋_GBK" w:hAnsi="宋体"/>
          <w:sz w:val="44"/>
          <w:szCs w:val="44"/>
        </w:rPr>
      </w:pPr>
    </w:p>
    <w:p w14:paraId="553096A7" w14:textId="77777777" w:rsidR="00733119" w:rsidRDefault="000216F3">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木垒哈萨克自治县农业农村局</w:t>
      </w:r>
    </w:p>
    <w:p w14:paraId="44107057" w14:textId="77777777" w:rsidR="00733119" w:rsidRDefault="000216F3">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45B2941E" w14:textId="77777777" w:rsidR="00733119" w:rsidRDefault="000216F3">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6EE92CEB" w14:textId="77777777" w:rsidR="00733119" w:rsidRDefault="000216F3">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026D3467" w14:textId="77777777" w:rsidR="00733119" w:rsidRDefault="000216F3">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327FFECD" w14:textId="77777777" w:rsidR="00733119" w:rsidRDefault="000216F3">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735EDED4"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1997727D"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20FE878" w14:textId="77777777" w:rsidR="00733119" w:rsidRDefault="000216F3">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1756333D"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0F8775C"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707FA36"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816B1C6"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9AECFB3"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62C68B"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2678509"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8676923"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2392667" w14:textId="77777777" w:rsidR="00733119" w:rsidRDefault="000216F3">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830A39"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F2BE728" w14:textId="77777777" w:rsidR="00733119" w:rsidRDefault="000216F3">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4F90B9" w14:textId="77777777" w:rsidR="00733119" w:rsidRDefault="000216F3">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616FBC9B" w14:textId="77777777" w:rsidR="00733119" w:rsidRDefault="000216F3">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16A37761"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8277B63" w14:textId="77777777" w:rsidR="00733119" w:rsidRDefault="000216F3">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3DB552D1" w14:textId="77777777" w:rsidR="00733119" w:rsidRDefault="000216F3">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7036EB33" w14:textId="77777777" w:rsidR="00733119" w:rsidRDefault="000216F3">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05E9E41D"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8E0E541"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6C7DBB5"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C449A94"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EEAE1DB"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3E749FA"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B0DD73C" w14:textId="77777777" w:rsidR="00733119" w:rsidRDefault="000216F3">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1D06E35A" w14:textId="77777777" w:rsidR="00733119" w:rsidRDefault="000216F3">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C4CC345" w14:textId="77777777" w:rsidR="00733119" w:rsidRDefault="000216F3">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7EC0429" w14:textId="77777777" w:rsidR="00733119" w:rsidRDefault="000216F3">
      <w:r>
        <w:rPr>
          <w:rFonts w:ascii="仿宋_GB2312" w:eastAsia="仿宋_GB2312" w:hAnsi="仿宋_GB2312" w:cs="仿宋_GB2312" w:hint="eastAsia"/>
          <w:sz w:val="32"/>
          <w:szCs w:val="32"/>
        </w:rPr>
        <w:fldChar w:fldCharType="end"/>
      </w:r>
    </w:p>
    <w:p w14:paraId="5468676B" w14:textId="77777777" w:rsidR="00733119" w:rsidRDefault="000216F3">
      <w:pPr>
        <w:rPr>
          <w:rFonts w:ascii="仿宋_GB2312" w:eastAsia="仿宋_GB2312"/>
          <w:sz w:val="32"/>
          <w:szCs w:val="32"/>
        </w:rPr>
      </w:pPr>
      <w:r>
        <w:rPr>
          <w:rFonts w:ascii="仿宋_GB2312" w:eastAsia="仿宋_GB2312" w:hint="eastAsia"/>
          <w:sz w:val="32"/>
          <w:szCs w:val="32"/>
        </w:rPr>
        <w:br w:type="page"/>
      </w:r>
    </w:p>
    <w:p w14:paraId="44545B7F" w14:textId="77777777" w:rsidR="00733119" w:rsidRDefault="000216F3">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7346F8FE" w14:textId="77777777" w:rsidR="00733119" w:rsidRDefault="000216F3">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8094182" w14:textId="77777777" w:rsidR="004C714B" w:rsidRDefault="004C714B" w:rsidP="004C714B">
      <w:pPr>
        <w:ind w:firstLineChars="200" w:firstLine="640"/>
        <w:rPr>
          <w:rFonts w:ascii="仿宋_GB2312" w:eastAsia="仿宋_GB2312"/>
          <w:sz w:val="32"/>
          <w:szCs w:val="32"/>
        </w:rPr>
      </w:pPr>
      <w:r>
        <w:rPr>
          <w:rFonts w:ascii="仿宋_GB2312" w:eastAsia="仿宋_GB2312" w:hint="eastAsia"/>
          <w:sz w:val="32"/>
          <w:szCs w:val="32"/>
        </w:rPr>
        <w:t>木垒哈萨克自治县农业农村局主要职能：</w:t>
      </w:r>
      <w:r w:rsidRPr="004C714B">
        <w:rPr>
          <w:rFonts w:ascii="仿宋_GB2312" w:eastAsia="仿宋_GB2312" w:hint="eastAsia"/>
          <w:sz w:val="32"/>
          <w:szCs w:val="32"/>
        </w:rPr>
        <w:t>研究拟定自治县农业各产业及农村经济发展中长期规划、农业产业政策、年度工作计划，并组织实施；组织指导监督农业综合执法</w:t>
      </w:r>
      <w:r>
        <w:rPr>
          <w:rFonts w:ascii="仿宋_GB2312" w:eastAsia="仿宋_GB2312" w:hint="eastAsia"/>
          <w:sz w:val="32"/>
          <w:szCs w:val="32"/>
        </w:rPr>
        <w:t>，</w:t>
      </w:r>
      <w:r w:rsidRPr="004C714B">
        <w:rPr>
          <w:rFonts w:ascii="仿宋_GB2312" w:eastAsia="仿宋_GB2312" w:hint="eastAsia"/>
          <w:sz w:val="32"/>
          <w:szCs w:val="32"/>
        </w:rPr>
        <w:t>参与涉农的财税、价格、收储、金融保险等政策研究。</w:t>
      </w:r>
    </w:p>
    <w:p w14:paraId="66B01DA3"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统筹推动发展自治县农村社会事业、农村公共服务、农村基础设施和乡村治理；牵头组织改善农村人居环境，统筹指导村庄整治、村容村貌提升，推进美丽乡村建设；指导农村精神文明和优秀农耕文化建设；支持有关调解组织和农村土地承包仲裁委员会依法开展工作；指导、监督减轻农民负担和农村土地承包经营权流转及合同管理工作</w:t>
      </w:r>
      <w:r>
        <w:rPr>
          <w:rFonts w:ascii="仿宋_GB2312" w:eastAsia="仿宋_GB2312" w:hint="eastAsia"/>
          <w:sz w:val="32"/>
          <w:szCs w:val="32"/>
        </w:rPr>
        <w:t>。</w:t>
      </w:r>
    </w:p>
    <w:p w14:paraId="4A93E695"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对农村集体经济组织管理集体资产、农村集体经济审计工作进行指导、协调、监督和管理；指导农民合作经济组织、农业社会化服务体系、新型农业主体建设与发展；参与农村综合改革和有关农村社会事务工作。指导乡村特色产业、农产品加工产业、休闲农业和乡镇企业发展工作。</w:t>
      </w:r>
    </w:p>
    <w:p w14:paraId="09E81B82" w14:textId="77777777"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农产品供求信息、价格信息的收集和分析；提出促进大宗农产品流通的建议，培育、保护农业品牌；组织龙头企业和农产品加工企业开展招商引资和对外经济技术合作工作；组织对国家、区、州、县农业产业化龙头企业的初审报批和监测工作；监测分析农业农村经济运行，发布农业农</w:t>
      </w:r>
      <w:r w:rsidRPr="004C714B">
        <w:rPr>
          <w:rFonts w:ascii="仿宋_GB2312" w:eastAsia="仿宋_GB2312" w:hint="eastAsia"/>
          <w:sz w:val="32"/>
          <w:szCs w:val="32"/>
        </w:rPr>
        <w:lastRenderedPageBreak/>
        <w:t>村经济信息；承担农业统计和农业农村信息化有关工作，建立农业信息搜集、整理和发布制度。负责种植业、畜牧业、雨夜地方国有农场、农业机械化等农业各产业的监督管理；指导粮食、棉花等农畜产品生产；组织构建现代化农业产业体系、生产体系、经营体系。</w:t>
      </w:r>
    </w:p>
    <w:p w14:paraId="0E8A9CDF" w14:textId="47896D88" w:rsidR="004C714B"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负责农产品质量安全监督管理</w:t>
      </w:r>
      <w:r>
        <w:rPr>
          <w:rFonts w:ascii="仿宋_GB2312" w:eastAsia="仿宋_GB2312" w:hint="eastAsia"/>
          <w:sz w:val="32"/>
          <w:szCs w:val="32"/>
        </w:rPr>
        <w:t>，</w:t>
      </w:r>
      <w:r w:rsidRPr="004C714B">
        <w:rPr>
          <w:rFonts w:ascii="仿宋_GB2312" w:eastAsia="仿宋_GB2312" w:hint="eastAsia"/>
          <w:sz w:val="32"/>
          <w:szCs w:val="32"/>
        </w:rPr>
        <w:t>组织自治县农业资源区划可持续发展工作。负责自治县有关农业生产资料和农业投入品的监督管理</w:t>
      </w:r>
      <w:r>
        <w:rPr>
          <w:rFonts w:ascii="仿宋_GB2312" w:eastAsia="仿宋_GB2312" w:hint="eastAsia"/>
          <w:sz w:val="32"/>
          <w:szCs w:val="32"/>
        </w:rPr>
        <w:t>，</w:t>
      </w:r>
      <w:r w:rsidRPr="004C714B">
        <w:rPr>
          <w:rFonts w:ascii="仿宋_GB2312" w:eastAsia="仿宋_GB2312" w:hint="eastAsia"/>
          <w:sz w:val="32"/>
          <w:szCs w:val="32"/>
        </w:rPr>
        <w:t>负责畜牧兽医工作</w:t>
      </w:r>
      <w:r>
        <w:rPr>
          <w:rFonts w:ascii="仿宋_GB2312" w:eastAsia="仿宋_GB2312" w:hint="eastAsia"/>
          <w:sz w:val="32"/>
          <w:szCs w:val="32"/>
        </w:rPr>
        <w:t>，</w:t>
      </w:r>
      <w:r w:rsidRPr="004C714B">
        <w:rPr>
          <w:rFonts w:ascii="仿宋_GB2312" w:eastAsia="仿宋_GB2312" w:hint="eastAsia"/>
          <w:sz w:val="32"/>
          <w:szCs w:val="32"/>
        </w:rPr>
        <w:t>负责自治县农业防灾、农作物重大病虫防治工作，监测农业灾情；制定重大动物疫病控制和扑灭计划；指导动植物防疫检疫体系建设，组织监督动植物防疫、检疫及疫情扑灭工作；组织协调实施农业抗灾、防灾和农业保险工作。</w:t>
      </w:r>
    </w:p>
    <w:p w14:paraId="04CB0AA9" w14:textId="5DE02CF2" w:rsidR="00733119" w:rsidRDefault="004C714B" w:rsidP="004C714B">
      <w:pPr>
        <w:ind w:firstLineChars="200" w:firstLine="640"/>
        <w:rPr>
          <w:rFonts w:ascii="仿宋_GB2312" w:eastAsia="仿宋_GB2312"/>
          <w:sz w:val="32"/>
          <w:szCs w:val="32"/>
        </w:rPr>
      </w:pPr>
      <w:r w:rsidRPr="004C714B">
        <w:rPr>
          <w:rFonts w:ascii="仿宋_GB2312" w:eastAsia="仿宋_GB2312" w:hint="eastAsia"/>
          <w:sz w:val="32"/>
          <w:szCs w:val="32"/>
        </w:rPr>
        <w:t>承担自治县农业科技体制改革和农业科技创新体系建设</w:t>
      </w:r>
      <w:r>
        <w:rPr>
          <w:rFonts w:ascii="仿宋_GB2312" w:eastAsia="仿宋_GB2312" w:hint="eastAsia"/>
          <w:sz w:val="32"/>
          <w:szCs w:val="32"/>
        </w:rPr>
        <w:t>，</w:t>
      </w:r>
      <w:r w:rsidRPr="004C714B">
        <w:rPr>
          <w:rFonts w:ascii="仿宋_GB2312" w:eastAsia="仿宋_GB2312" w:hint="eastAsia"/>
          <w:sz w:val="32"/>
          <w:szCs w:val="32"/>
        </w:rPr>
        <w:t>指导农业农村人才工作</w:t>
      </w:r>
      <w:r>
        <w:rPr>
          <w:rFonts w:ascii="仿宋_GB2312" w:eastAsia="仿宋_GB2312" w:hint="eastAsia"/>
          <w:sz w:val="32"/>
          <w:szCs w:val="32"/>
        </w:rPr>
        <w:t>，</w:t>
      </w:r>
      <w:r w:rsidRPr="004C714B">
        <w:rPr>
          <w:rFonts w:ascii="仿宋_GB2312" w:eastAsia="仿宋_GB2312" w:hint="eastAsia"/>
          <w:sz w:val="32"/>
          <w:szCs w:val="32"/>
        </w:rPr>
        <w:t>牵头开展农业对外合作工作。</w:t>
      </w:r>
    </w:p>
    <w:p w14:paraId="7C649589" w14:textId="77777777" w:rsidR="00733119" w:rsidRDefault="000216F3">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9C9A60D" w14:textId="77777777" w:rsidR="00733119" w:rsidRPr="00193152" w:rsidRDefault="000216F3" w:rsidP="00193152">
      <w:pPr>
        <w:ind w:firstLineChars="200" w:firstLine="640"/>
        <w:rPr>
          <w:rFonts w:ascii="仿宋_GB2312" w:eastAsia="仿宋_GB2312"/>
          <w:sz w:val="32"/>
          <w:szCs w:val="32"/>
        </w:rPr>
      </w:pPr>
      <w:r>
        <w:rPr>
          <w:rFonts w:ascii="仿宋_GB2312" w:eastAsia="仿宋_GB2312" w:hint="eastAsia"/>
          <w:sz w:val="32"/>
          <w:szCs w:val="32"/>
        </w:rPr>
        <w:t>木垒哈萨克自治县农业农村局</w:t>
      </w:r>
      <w:r>
        <w:rPr>
          <w:rFonts w:ascii="仿宋_GB2312" w:eastAsia="仿宋_GB2312" w:hint="eastAsia"/>
          <w:sz w:val="32"/>
          <w:szCs w:val="32"/>
        </w:rPr>
        <w:t>2023</w:t>
      </w:r>
      <w:r>
        <w:rPr>
          <w:rFonts w:ascii="仿宋_GB2312" w:eastAsia="仿宋_GB2312" w:hint="eastAsia"/>
          <w:sz w:val="32"/>
          <w:szCs w:val="32"/>
        </w:rPr>
        <w:t>年度，实有人数</w:t>
      </w:r>
      <w:r w:rsidRPr="00193152">
        <w:rPr>
          <w:rFonts w:ascii="仿宋_GB2312" w:eastAsia="仿宋_GB2312" w:hint="eastAsia"/>
          <w:sz w:val="32"/>
          <w:szCs w:val="32"/>
        </w:rPr>
        <w:t>128</w:t>
      </w:r>
      <w:r>
        <w:rPr>
          <w:rFonts w:ascii="仿宋_GB2312" w:eastAsia="仿宋_GB2312" w:hint="eastAsia"/>
          <w:sz w:val="32"/>
          <w:szCs w:val="32"/>
        </w:rPr>
        <w:t>人，其中：在职人员</w:t>
      </w:r>
      <w:r w:rsidRPr="00193152">
        <w:rPr>
          <w:rFonts w:ascii="仿宋_GB2312" w:eastAsia="仿宋_GB2312" w:hint="eastAsia"/>
          <w:sz w:val="32"/>
          <w:szCs w:val="32"/>
        </w:rPr>
        <w:t>63</w:t>
      </w:r>
      <w:r>
        <w:rPr>
          <w:rFonts w:ascii="仿宋_GB2312" w:eastAsia="仿宋_GB2312" w:hint="eastAsia"/>
          <w:sz w:val="32"/>
          <w:szCs w:val="32"/>
        </w:rPr>
        <w:t>人，离休人员</w:t>
      </w:r>
      <w:r w:rsidRPr="00193152">
        <w:rPr>
          <w:rFonts w:ascii="仿宋_GB2312" w:eastAsia="仿宋_GB2312" w:hint="eastAsia"/>
          <w:sz w:val="32"/>
          <w:szCs w:val="32"/>
        </w:rPr>
        <w:t>0</w:t>
      </w:r>
      <w:r>
        <w:rPr>
          <w:rFonts w:ascii="仿宋_GB2312" w:eastAsia="仿宋_GB2312" w:hint="eastAsia"/>
          <w:sz w:val="32"/>
          <w:szCs w:val="32"/>
        </w:rPr>
        <w:t>人，退休人员</w:t>
      </w:r>
      <w:r w:rsidRPr="00193152">
        <w:rPr>
          <w:rFonts w:ascii="仿宋_GB2312" w:eastAsia="仿宋_GB2312" w:hint="eastAsia"/>
          <w:sz w:val="32"/>
          <w:szCs w:val="32"/>
        </w:rPr>
        <w:t>65</w:t>
      </w:r>
      <w:r>
        <w:rPr>
          <w:rFonts w:ascii="仿宋_GB2312" w:eastAsia="仿宋_GB2312" w:hint="eastAsia"/>
          <w:sz w:val="32"/>
          <w:szCs w:val="32"/>
        </w:rPr>
        <w:t>人。</w:t>
      </w:r>
    </w:p>
    <w:p w14:paraId="1BDFDEA7" w14:textId="417BE14C" w:rsidR="00733119" w:rsidRPr="00193152" w:rsidRDefault="000216F3">
      <w:pPr>
        <w:ind w:firstLineChars="200" w:firstLine="640"/>
        <w:rPr>
          <w:rFonts w:ascii="仿宋_GB2312" w:eastAsia="仿宋_GB2312"/>
          <w:sz w:val="32"/>
          <w:szCs w:val="32"/>
        </w:rPr>
        <w:sectPr w:rsidR="00733119" w:rsidRPr="00193152">
          <w:footerReference w:type="default" r:id="rId8"/>
          <w:pgSz w:w="11906" w:h="16838"/>
          <w:pgMar w:top="1440" w:right="1800" w:bottom="1440" w:left="1800" w:header="851" w:footer="992" w:gutter="0"/>
          <w:cols w:space="720"/>
          <w:docGrid w:type="lines" w:linePitch="312"/>
        </w:sectPr>
      </w:pPr>
      <w:r w:rsidRPr="00193152">
        <w:rPr>
          <w:rFonts w:ascii="仿宋_GB2312" w:eastAsia="仿宋_GB2312" w:hint="eastAsia"/>
          <w:sz w:val="32"/>
          <w:szCs w:val="32"/>
        </w:rPr>
        <w:t>单位无下属预算单位，下设</w:t>
      </w:r>
      <w:r w:rsidR="004C714B">
        <w:rPr>
          <w:rFonts w:ascii="仿宋_GB2312" w:eastAsia="仿宋_GB2312" w:hint="eastAsia"/>
          <w:sz w:val="32"/>
          <w:szCs w:val="32"/>
        </w:rPr>
        <w:t>6</w:t>
      </w:r>
      <w:r w:rsidRPr="00193152">
        <w:rPr>
          <w:rFonts w:ascii="仿宋_GB2312" w:eastAsia="仿宋_GB2312" w:hint="eastAsia"/>
          <w:sz w:val="32"/>
          <w:szCs w:val="32"/>
        </w:rPr>
        <w:t>个处室，分别是：</w:t>
      </w:r>
      <w:r w:rsidR="004C714B" w:rsidRPr="004C714B">
        <w:rPr>
          <w:rFonts w:ascii="仿宋_GB2312" w:eastAsia="仿宋_GB2312" w:hint="eastAsia"/>
          <w:sz w:val="32"/>
          <w:szCs w:val="32"/>
        </w:rPr>
        <w:t>办公室（财务室）、生产股（种植业和农药管理、种业管理、畜禽屠宰管理、畜牧、兽医）、产业股（发展办、农产品质量安全、市场与信息化）、项目股（农田建设管理）、农村社会事业促进股、农业机械化管理股</w:t>
      </w:r>
      <w:r w:rsidRPr="00193152">
        <w:rPr>
          <w:rFonts w:ascii="仿宋_GB2312" w:eastAsia="仿宋_GB2312" w:hint="eastAsia"/>
          <w:sz w:val="32"/>
          <w:szCs w:val="32"/>
        </w:rPr>
        <w:t>。</w:t>
      </w:r>
    </w:p>
    <w:p w14:paraId="766D5B7F" w14:textId="77777777" w:rsidR="00733119" w:rsidRDefault="000216F3">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5C5C0521" w14:textId="77777777" w:rsidR="00733119" w:rsidRDefault="000216F3">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13DB5B4"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36,582.75</w:t>
      </w:r>
      <w:r>
        <w:rPr>
          <w:rFonts w:ascii="仿宋_GB2312" w:eastAsia="仿宋_GB2312" w:hint="eastAsia"/>
          <w:sz w:val="32"/>
          <w:szCs w:val="32"/>
        </w:rPr>
        <w:t>万元，其中：本年收入合计</w:t>
      </w:r>
      <w:r>
        <w:rPr>
          <w:rFonts w:ascii="仿宋_GB2312" w:eastAsia="仿宋_GB2312" w:hint="eastAsia"/>
          <w:sz w:val="32"/>
          <w:szCs w:val="32"/>
        </w:rPr>
        <w:t>36,582.75</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477097C0"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36,582.75</w:t>
      </w:r>
      <w:r>
        <w:rPr>
          <w:rFonts w:ascii="仿宋_GB2312" w:eastAsia="仿宋_GB2312" w:hint="eastAsia"/>
          <w:sz w:val="32"/>
          <w:szCs w:val="32"/>
        </w:rPr>
        <w:t>万元，其中：本年支出合计</w:t>
      </w:r>
      <w:r>
        <w:rPr>
          <w:rFonts w:ascii="仿宋_GB2312" w:eastAsia="仿宋_GB2312" w:hint="eastAsia"/>
          <w:sz w:val="32"/>
          <w:szCs w:val="32"/>
        </w:rPr>
        <w:t>36,582.70</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w:t>
      </w:r>
      <w:r>
        <w:rPr>
          <w:rFonts w:ascii="仿宋_GB2312" w:eastAsia="仿宋_GB2312" w:hint="eastAsia"/>
          <w:sz w:val="32"/>
          <w:szCs w:val="32"/>
        </w:rPr>
        <w:t>结转和结余</w:t>
      </w:r>
      <w:r>
        <w:rPr>
          <w:rFonts w:ascii="仿宋_GB2312" w:eastAsia="仿宋_GB2312" w:hint="eastAsia"/>
          <w:sz w:val="32"/>
          <w:szCs w:val="32"/>
        </w:rPr>
        <w:t>0.05</w:t>
      </w:r>
      <w:r>
        <w:rPr>
          <w:rFonts w:ascii="仿宋_GB2312" w:eastAsia="仿宋_GB2312" w:hint="eastAsia"/>
          <w:sz w:val="32"/>
          <w:szCs w:val="32"/>
        </w:rPr>
        <w:t>万元。</w:t>
      </w:r>
    </w:p>
    <w:p w14:paraId="457A8707" w14:textId="39985A8D"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93152">
        <w:rPr>
          <w:rFonts w:ascii="仿宋_GB2312" w:eastAsia="仿宋_GB2312" w:hint="eastAsia"/>
          <w:sz w:val="32"/>
          <w:szCs w:val="32"/>
        </w:rPr>
        <w:t>增加</w:t>
      </w:r>
      <w:r w:rsidRPr="00193152">
        <w:rPr>
          <w:rFonts w:ascii="仿宋_GB2312" w:eastAsia="仿宋_GB2312" w:hint="eastAsia"/>
          <w:sz w:val="32"/>
          <w:szCs w:val="32"/>
        </w:rPr>
        <w:t>18,743.98</w:t>
      </w:r>
      <w:r w:rsidRPr="0019315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105.07%</w:t>
      </w:r>
      <w:r>
        <w:rPr>
          <w:rFonts w:ascii="仿宋_GB2312" w:eastAsia="仿宋_GB2312" w:hint="eastAsia"/>
          <w:sz w:val="32"/>
          <w:szCs w:val="32"/>
        </w:rPr>
        <w:t>，主要原因是：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w:t>
      </w:r>
    </w:p>
    <w:p w14:paraId="089AEF10" w14:textId="77777777" w:rsidR="00733119" w:rsidRDefault="000216F3">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AD1F248" w14:textId="0C1C4CC1"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36,582.75</w:t>
      </w:r>
      <w:r>
        <w:rPr>
          <w:rFonts w:ascii="仿宋_GB2312" w:eastAsia="仿宋_GB2312" w:hint="eastAsia"/>
          <w:sz w:val="32"/>
          <w:szCs w:val="32"/>
        </w:rPr>
        <w:t>万元，其中：财政拨款收入</w:t>
      </w:r>
      <w:r w:rsidRPr="00193152">
        <w:rPr>
          <w:rFonts w:ascii="仿宋_GB2312" w:eastAsia="仿宋_GB2312" w:hint="eastAsia"/>
          <w:sz w:val="32"/>
          <w:szCs w:val="32"/>
        </w:rPr>
        <w:t>36,557.93</w:t>
      </w:r>
      <w:r>
        <w:rPr>
          <w:rFonts w:ascii="仿宋_GB2312" w:eastAsia="仿宋_GB2312" w:hint="eastAsia"/>
          <w:sz w:val="32"/>
          <w:szCs w:val="32"/>
        </w:rPr>
        <w:t>万元，占</w:t>
      </w:r>
      <w:r w:rsidRPr="00193152">
        <w:rPr>
          <w:rFonts w:ascii="仿宋_GB2312" w:eastAsia="仿宋_GB2312" w:hint="eastAsia"/>
          <w:sz w:val="32"/>
          <w:szCs w:val="32"/>
        </w:rPr>
        <w:t>99.93</w:t>
      </w:r>
      <w:r>
        <w:rPr>
          <w:rFonts w:ascii="仿宋_GB2312" w:eastAsia="仿宋_GB2312" w:hint="eastAsia"/>
          <w:sz w:val="32"/>
          <w:szCs w:val="32"/>
        </w:rPr>
        <w:t>%</w:t>
      </w:r>
      <w:r>
        <w:rPr>
          <w:rFonts w:ascii="仿宋_GB2312" w:eastAsia="仿宋_GB2312" w:hint="eastAsia"/>
          <w:sz w:val="32"/>
          <w:szCs w:val="32"/>
        </w:rPr>
        <w:t>；上级补助收入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193152">
        <w:rPr>
          <w:rFonts w:ascii="仿宋_GB2312" w:eastAsia="仿宋_GB2312" w:hint="eastAsia"/>
          <w:sz w:val="32"/>
          <w:szCs w:val="32"/>
        </w:rPr>
        <w:t>0.00</w:t>
      </w:r>
      <w:r>
        <w:rPr>
          <w:rFonts w:ascii="仿宋_GB2312" w:eastAsia="仿宋_GB2312" w:hint="eastAsia"/>
          <w:sz w:val="32"/>
          <w:szCs w:val="32"/>
        </w:rPr>
        <w:t>万元，占</w:t>
      </w:r>
      <w:r w:rsidRPr="0019315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193152">
        <w:rPr>
          <w:rFonts w:ascii="仿宋_GB2312" w:eastAsia="仿宋_GB2312" w:hint="eastAsia"/>
          <w:sz w:val="32"/>
          <w:szCs w:val="32"/>
        </w:rPr>
        <w:t>24.8</w:t>
      </w:r>
      <w:r w:rsidR="00957D5A">
        <w:rPr>
          <w:rFonts w:ascii="仿宋_GB2312" w:eastAsia="仿宋_GB2312" w:hint="eastAsia"/>
          <w:sz w:val="32"/>
          <w:szCs w:val="32"/>
        </w:rPr>
        <w:t>2</w:t>
      </w:r>
      <w:r>
        <w:rPr>
          <w:rFonts w:ascii="仿宋_GB2312" w:eastAsia="仿宋_GB2312" w:hint="eastAsia"/>
          <w:sz w:val="32"/>
          <w:szCs w:val="32"/>
        </w:rPr>
        <w:t>万元，占</w:t>
      </w:r>
      <w:r w:rsidRPr="00193152">
        <w:rPr>
          <w:rFonts w:ascii="仿宋_GB2312" w:eastAsia="仿宋_GB2312" w:hint="eastAsia"/>
          <w:sz w:val="32"/>
          <w:szCs w:val="32"/>
        </w:rPr>
        <w:t>0.07</w:t>
      </w:r>
      <w:r>
        <w:rPr>
          <w:rFonts w:ascii="仿宋_GB2312" w:eastAsia="仿宋_GB2312" w:hint="eastAsia"/>
          <w:sz w:val="32"/>
          <w:szCs w:val="32"/>
        </w:rPr>
        <w:t>%</w:t>
      </w:r>
      <w:r>
        <w:rPr>
          <w:rFonts w:ascii="仿宋_GB2312" w:eastAsia="仿宋_GB2312" w:hint="eastAsia"/>
          <w:sz w:val="32"/>
          <w:szCs w:val="32"/>
        </w:rPr>
        <w:t>。</w:t>
      </w:r>
    </w:p>
    <w:p w14:paraId="23489A36" w14:textId="77777777" w:rsidR="00733119" w:rsidRDefault="000216F3">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350CC3B" w14:textId="404FAB9D"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本年支出</w:t>
      </w:r>
      <w:r w:rsidRPr="00193152">
        <w:rPr>
          <w:rFonts w:ascii="仿宋_GB2312" w:eastAsia="仿宋_GB2312" w:hint="eastAsia"/>
          <w:sz w:val="32"/>
          <w:szCs w:val="32"/>
        </w:rPr>
        <w:t>36,582.70</w:t>
      </w:r>
      <w:r w:rsidRPr="00193152">
        <w:rPr>
          <w:rFonts w:ascii="仿宋_GB2312" w:eastAsia="仿宋_GB2312" w:hint="eastAsia"/>
          <w:sz w:val="32"/>
          <w:szCs w:val="32"/>
        </w:rPr>
        <w:t>万元，其中：基本支出</w:t>
      </w:r>
      <w:r w:rsidRPr="00193152">
        <w:rPr>
          <w:rFonts w:ascii="仿宋_GB2312" w:eastAsia="仿宋_GB2312" w:hint="eastAsia"/>
          <w:sz w:val="32"/>
          <w:szCs w:val="32"/>
        </w:rPr>
        <w:t>1,252.16</w:t>
      </w:r>
      <w:r w:rsidRPr="00193152">
        <w:rPr>
          <w:rFonts w:ascii="仿宋_GB2312" w:eastAsia="仿宋_GB2312" w:hint="eastAsia"/>
          <w:sz w:val="32"/>
          <w:szCs w:val="32"/>
        </w:rPr>
        <w:t>万元，占</w:t>
      </w:r>
      <w:r w:rsidRPr="00193152">
        <w:rPr>
          <w:rFonts w:ascii="仿宋_GB2312" w:eastAsia="仿宋_GB2312" w:hint="eastAsia"/>
          <w:sz w:val="32"/>
          <w:szCs w:val="32"/>
        </w:rPr>
        <w:t>3.42%</w:t>
      </w:r>
      <w:r w:rsidRPr="00193152">
        <w:rPr>
          <w:rFonts w:ascii="仿宋_GB2312" w:eastAsia="仿宋_GB2312" w:hint="eastAsia"/>
          <w:sz w:val="32"/>
          <w:szCs w:val="32"/>
        </w:rPr>
        <w:t>；项目支出</w:t>
      </w:r>
      <w:r w:rsidRPr="00193152">
        <w:rPr>
          <w:rFonts w:ascii="仿宋_GB2312" w:eastAsia="仿宋_GB2312" w:hint="eastAsia"/>
          <w:sz w:val="32"/>
          <w:szCs w:val="32"/>
        </w:rPr>
        <w:t>35,330.5</w:t>
      </w:r>
      <w:r w:rsidR="00957D5A">
        <w:rPr>
          <w:rFonts w:ascii="仿宋_GB2312" w:eastAsia="仿宋_GB2312" w:hint="eastAsia"/>
          <w:sz w:val="32"/>
          <w:szCs w:val="32"/>
        </w:rPr>
        <w:t>4</w:t>
      </w:r>
      <w:r w:rsidRPr="00193152">
        <w:rPr>
          <w:rFonts w:ascii="仿宋_GB2312" w:eastAsia="仿宋_GB2312" w:hint="eastAsia"/>
          <w:sz w:val="32"/>
          <w:szCs w:val="32"/>
        </w:rPr>
        <w:t>万元，占</w:t>
      </w:r>
      <w:r w:rsidRPr="00193152">
        <w:rPr>
          <w:rFonts w:ascii="仿宋_GB2312" w:eastAsia="仿宋_GB2312" w:hint="eastAsia"/>
          <w:sz w:val="32"/>
          <w:szCs w:val="32"/>
        </w:rPr>
        <w:t>96.58%</w:t>
      </w:r>
      <w:r w:rsidRPr="00193152">
        <w:rPr>
          <w:rFonts w:ascii="仿宋_GB2312" w:eastAsia="仿宋_GB2312" w:hint="eastAsia"/>
          <w:sz w:val="32"/>
          <w:szCs w:val="32"/>
        </w:rPr>
        <w:t>；上缴上级支出</w:t>
      </w:r>
      <w:r w:rsidRPr="00193152">
        <w:rPr>
          <w:rFonts w:ascii="仿宋_GB2312" w:eastAsia="仿宋_GB2312" w:hint="eastAsia"/>
          <w:sz w:val="32"/>
          <w:szCs w:val="32"/>
        </w:rPr>
        <w:t>0.00</w:t>
      </w:r>
      <w:r w:rsidRPr="00193152">
        <w:rPr>
          <w:rFonts w:ascii="仿宋_GB2312" w:eastAsia="仿宋_GB2312" w:hint="eastAsia"/>
          <w:sz w:val="32"/>
          <w:szCs w:val="32"/>
        </w:rPr>
        <w:t>万元，占</w:t>
      </w:r>
      <w:r w:rsidRPr="00193152">
        <w:rPr>
          <w:rFonts w:ascii="仿宋_GB2312" w:eastAsia="仿宋_GB2312" w:hint="eastAsia"/>
          <w:sz w:val="32"/>
          <w:szCs w:val="32"/>
        </w:rPr>
        <w:t>0.00%</w:t>
      </w:r>
      <w:r w:rsidRPr="00193152">
        <w:rPr>
          <w:rFonts w:ascii="仿宋_GB2312" w:eastAsia="仿宋_GB2312" w:hint="eastAsia"/>
          <w:sz w:val="32"/>
          <w:szCs w:val="32"/>
        </w:rPr>
        <w:t>；经营支出</w:t>
      </w:r>
      <w:r w:rsidRPr="00193152">
        <w:rPr>
          <w:rFonts w:ascii="仿宋_GB2312" w:eastAsia="仿宋_GB2312" w:hint="eastAsia"/>
          <w:sz w:val="32"/>
          <w:szCs w:val="32"/>
        </w:rPr>
        <w:t>0.00</w:t>
      </w:r>
      <w:r w:rsidRPr="00193152">
        <w:rPr>
          <w:rFonts w:ascii="仿宋_GB2312" w:eastAsia="仿宋_GB2312" w:hint="eastAsia"/>
          <w:sz w:val="32"/>
          <w:szCs w:val="32"/>
        </w:rPr>
        <w:t>万元，占</w:t>
      </w:r>
      <w:r w:rsidRPr="00193152">
        <w:rPr>
          <w:rFonts w:ascii="仿宋_GB2312" w:eastAsia="仿宋_GB2312" w:hint="eastAsia"/>
          <w:sz w:val="32"/>
          <w:szCs w:val="32"/>
        </w:rPr>
        <w:t>0.00%</w:t>
      </w:r>
      <w:r w:rsidRPr="00193152">
        <w:rPr>
          <w:rFonts w:ascii="仿宋_GB2312" w:eastAsia="仿宋_GB2312" w:hint="eastAsia"/>
          <w:sz w:val="32"/>
          <w:szCs w:val="32"/>
        </w:rPr>
        <w:t>；对附属单位补助支出</w:t>
      </w:r>
      <w:r w:rsidRPr="00193152">
        <w:rPr>
          <w:rFonts w:ascii="仿宋_GB2312" w:eastAsia="仿宋_GB2312" w:hint="eastAsia"/>
          <w:sz w:val="32"/>
          <w:szCs w:val="32"/>
        </w:rPr>
        <w:t>0.00</w:t>
      </w:r>
      <w:r w:rsidRPr="00193152">
        <w:rPr>
          <w:rFonts w:ascii="仿宋_GB2312" w:eastAsia="仿宋_GB2312" w:hint="eastAsia"/>
          <w:sz w:val="32"/>
          <w:szCs w:val="32"/>
        </w:rPr>
        <w:t>万元，占</w:t>
      </w:r>
      <w:r w:rsidRPr="00193152">
        <w:rPr>
          <w:rFonts w:ascii="仿宋_GB2312" w:eastAsia="仿宋_GB2312" w:hint="eastAsia"/>
          <w:sz w:val="32"/>
          <w:szCs w:val="32"/>
        </w:rPr>
        <w:t>0.00%</w:t>
      </w:r>
      <w:r w:rsidRPr="00193152">
        <w:rPr>
          <w:rFonts w:ascii="仿宋_GB2312" w:eastAsia="仿宋_GB2312" w:hint="eastAsia"/>
          <w:sz w:val="32"/>
          <w:szCs w:val="32"/>
        </w:rPr>
        <w:t>。</w:t>
      </w:r>
    </w:p>
    <w:p w14:paraId="3DB7B944" w14:textId="77777777" w:rsidR="00733119" w:rsidRDefault="000216F3">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C4B4AA2"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193152">
        <w:rPr>
          <w:rFonts w:ascii="仿宋_GB2312" w:eastAsia="仿宋_GB2312" w:hint="eastAsia"/>
          <w:sz w:val="32"/>
          <w:szCs w:val="32"/>
        </w:rPr>
        <w:t>36,557.93</w:t>
      </w:r>
      <w:r>
        <w:rPr>
          <w:rFonts w:ascii="仿宋_GB2312" w:eastAsia="仿宋_GB2312" w:hint="eastAsia"/>
          <w:sz w:val="32"/>
          <w:szCs w:val="32"/>
        </w:rPr>
        <w:t>万元，其中：年初财政拨款结转和结余</w:t>
      </w:r>
      <w:r w:rsidRPr="00193152">
        <w:rPr>
          <w:rFonts w:ascii="仿宋_GB2312" w:eastAsia="仿宋_GB2312" w:hint="eastAsia"/>
          <w:sz w:val="32"/>
          <w:szCs w:val="32"/>
        </w:rPr>
        <w:t>0.00</w:t>
      </w:r>
      <w:r>
        <w:rPr>
          <w:rFonts w:ascii="仿宋_GB2312" w:eastAsia="仿宋_GB2312" w:hint="eastAsia"/>
          <w:sz w:val="32"/>
          <w:szCs w:val="32"/>
        </w:rPr>
        <w:t>万元，本年财政拨款收入</w:t>
      </w:r>
      <w:r w:rsidRPr="00193152">
        <w:rPr>
          <w:rFonts w:ascii="仿宋_GB2312" w:eastAsia="仿宋_GB2312" w:hint="eastAsia"/>
          <w:sz w:val="32"/>
          <w:szCs w:val="32"/>
        </w:rPr>
        <w:t>36,557.93</w:t>
      </w:r>
      <w:r>
        <w:rPr>
          <w:rFonts w:ascii="仿宋_GB2312" w:eastAsia="仿宋_GB2312" w:hint="eastAsia"/>
          <w:sz w:val="32"/>
          <w:szCs w:val="32"/>
        </w:rPr>
        <w:t>万元。财政拨款支出总计</w:t>
      </w:r>
      <w:r w:rsidRPr="00193152">
        <w:rPr>
          <w:rFonts w:ascii="仿宋_GB2312" w:eastAsia="仿宋_GB2312" w:hint="eastAsia"/>
          <w:sz w:val="32"/>
          <w:szCs w:val="32"/>
        </w:rPr>
        <w:t>36,557.93</w:t>
      </w:r>
      <w:r>
        <w:rPr>
          <w:rFonts w:ascii="仿宋_GB2312" w:eastAsia="仿宋_GB2312" w:hint="eastAsia"/>
          <w:sz w:val="32"/>
          <w:szCs w:val="32"/>
        </w:rPr>
        <w:t>万元，其中：年末财政拨款结转和结余</w:t>
      </w:r>
      <w:r w:rsidRPr="00193152">
        <w:rPr>
          <w:rFonts w:ascii="仿宋_GB2312" w:eastAsia="仿宋_GB2312" w:hint="eastAsia"/>
          <w:sz w:val="32"/>
          <w:szCs w:val="32"/>
        </w:rPr>
        <w:t>0.00</w:t>
      </w:r>
      <w:r>
        <w:rPr>
          <w:rFonts w:ascii="仿宋_GB2312" w:eastAsia="仿宋_GB2312" w:hint="eastAsia"/>
          <w:sz w:val="32"/>
          <w:szCs w:val="32"/>
        </w:rPr>
        <w:t>万元，本年财政拨款支出</w:t>
      </w:r>
      <w:r w:rsidRPr="00193152">
        <w:rPr>
          <w:rFonts w:ascii="仿宋_GB2312" w:eastAsia="仿宋_GB2312" w:hint="eastAsia"/>
          <w:sz w:val="32"/>
          <w:szCs w:val="32"/>
        </w:rPr>
        <w:t>36,557.93</w:t>
      </w:r>
      <w:r>
        <w:rPr>
          <w:rFonts w:ascii="仿宋_GB2312" w:eastAsia="仿宋_GB2312" w:hint="eastAsia"/>
          <w:sz w:val="32"/>
          <w:szCs w:val="32"/>
        </w:rPr>
        <w:t>万元。</w:t>
      </w:r>
    </w:p>
    <w:p w14:paraId="7F7AF606" w14:textId="0739E2AD"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193152">
        <w:rPr>
          <w:rFonts w:ascii="仿宋_GB2312" w:eastAsia="仿宋_GB2312" w:hint="eastAsia"/>
          <w:sz w:val="32"/>
          <w:szCs w:val="32"/>
        </w:rPr>
        <w:t>增加</w:t>
      </w:r>
      <w:r w:rsidRPr="00193152">
        <w:rPr>
          <w:rFonts w:ascii="仿宋_GB2312" w:eastAsia="仿宋_GB2312" w:hint="eastAsia"/>
          <w:sz w:val="32"/>
          <w:szCs w:val="32"/>
        </w:rPr>
        <w:t>18,719.15</w:t>
      </w:r>
      <w:r w:rsidRPr="0019315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104.94%,</w:t>
      </w:r>
      <w:r>
        <w:rPr>
          <w:rFonts w:ascii="仿宋_GB2312" w:eastAsia="仿宋_GB2312" w:hint="eastAsia"/>
          <w:sz w:val="32"/>
          <w:szCs w:val="32"/>
        </w:rPr>
        <w:t>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93152">
        <w:rPr>
          <w:rFonts w:ascii="仿宋_GB2312" w:eastAsia="仿宋_GB2312" w:hint="eastAsia"/>
          <w:sz w:val="32"/>
          <w:szCs w:val="32"/>
        </w:rPr>
        <w:t>1,434.25</w:t>
      </w:r>
      <w:r>
        <w:rPr>
          <w:rFonts w:ascii="仿宋_GB2312" w:eastAsia="仿宋_GB2312" w:hint="eastAsia"/>
          <w:sz w:val="32"/>
          <w:szCs w:val="32"/>
        </w:rPr>
        <w:t>万元，决算数</w:t>
      </w:r>
      <w:r w:rsidRPr="00193152">
        <w:rPr>
          <w:rFonts w:ascii="仿宋_GB2312" w:eastAsia="仿宋_GB2312" w:hint="eastAsia"/>
          <w:sz w:val="32"/>
          <w:szCs w:val="32"/>
        </w:rPr>
        <w:t>36,557.93</w:t>
      </w:r>
      <w:r>
        <w:rPr>
          <w:rFonts w:ascii="仿宋_GB2312" w:eastAsia="仿宋_GB2312" w:hint="eastAsia"/>
          <w:sz w:val="32"/>
          <w:szCs w:val="32"/>
        </w:rPr>
        <w:t>万元，预决算差异率</w:t>
      </w:r>
      <w:r>
        <w:rPr>
          <w:rFonts w:ascii="仿宋_GB2312" w:eastAsia="仿宋_GB2312" w:hint="eastAsia"/>
          <w:sz w:val="32"/>
          <w:szCs w:val="32"/>
        </w:rPr>
        <w:t>2</w:t>
      </w:r>
      <w:r w:rsidR="004C714B">
        <w:rPr>
          <w:rFonts w:ascii="仿宋_GB2312" w:eastAsia="仿宋_GB2312" w:hint="eastAsia"/>
          <w:sz w:val="32"/>
          <w:szCs w:val="32"/>
        </w:rPr>
        <w:t>,</w:t>
      </w:r>
      <w:r>
        <w:rPr>
          <w:rFonts w:ascii="仿宋_GB2312" w:eastAsia="仿宋_GB2312" w:hint="eastAsia"/>
          <w:sz w:val="32"/>
          <w:szCs w:val="32"/>
        </w:rPr>
        <w:t>448.92%</w:t>
      </w:r>
      <w:r>
        <w:rPr>
          <w:rFonts w:ascii="仿宋_GB2312" w:eastAsia="仿宋_GB2312" w:hint="eastAsia"/>
          <w:sz w:val="32"/>
          <w:szCs w:val="32"/>
        </w:rPr>
        <w:t>，主要原因是：</w:t>
      </w:r>
      <w:r w:rsidR="004C714B">
        <w:rPr>
          <w:rFonts w:ascii="仿宋_GB2312" w:eastAsia="仿宋_GB2312" w:hint="eastAsia"/>
          <w:sz w:val="32"/>
          <w:szCs w:val="32"/>
        </w:rPr>
        <w:t>年中追加</w:t>
      </w:r>
      <w:r w:rsidR="004C714B" w:rsidRPr="00F31B5F">
        <w:rPr>
          <w:rFonts w:ascii="仿宋_GB2312" w:eastAsia="仿宋_GB2312" w:hint="eastAsia"/>
          <w:sz w:val="32"/>
          <w:szCs w:val="32"/>
        </w:rPr>
        <w:t>耕地轮作补贴</w:t>
      </w:r>
      <w:r w:rsidR="004C714B">
        <w:rPr>
          <w:rFonts w:ascii="仿宋_GB2312" w:eastAsia="仿宋_GB2312" w:hint="eastAsia"/>
          <w:sz w:val="32"/>
          <w:szCs w:val="32"/>
        </w:rPr>
        <w:t>项目经费、</w:t>
      </w:r>
      <w:r w:rsidR="004C714B" w:rsidRPr="00F31B5F">
        <w:rPr>
          <w:rFonts w:ascii="仿宋_GB2312" w:eastAsia="仿宋_GB2312" w:hint="eastAsia"/>
          <w:sz w:val="32"/>
          <w:szCs w:val="32"/>
        </w:rPr>
        <w:t>草原生态保护奖励补助</w:t>
      </w:r>
      <w:r w:rsidR="004C714B">
        <w:rPr>
          <w:rFonts w:ascii="仿宋_GB2312" w:eastAsia="仿宋_GB2312" w:hint="eastAsia"/>
          <w:sz w:val="32"/>
          <w:szCs w:val="32"/>
        </w:rPr>
        <w:t>项目经费</w:t>
      </w:r>
      <w:r>
        <w:rPr>
          <w:rFonts w:ascii="仿宋_GB2312" w:eastAsia="仿宋_GB2312" w:hint="eastAsia"/>
          <w:sz w:val="32"/>
          <w:szCs w:val="32"/>
        </w:rPr>
        <w:t>。</w:t>
      </w:r>
    </w:p>
    <w:p w14:paraId="2B3D47D5" w14:textId="77777777" w:rsidR="00733119" w:rsidRDefault="000216F3">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8F96F66" w14:textId="77777777" w:rsidR="00733119" w:rsidRDefault="000216F3">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w:t>
      </w:r>
      <w:r>
        <w:rPr>
          <w:rFonts w:ascii="黑体" w:eastAsia="黑体" w:hAnsi="黑体" w:hint="eastAsia"/>
          <w:sz w:val="32"/>
          <w:szCs w:val="32"/>
        </w:rPr>
        <w:t>支出决算总体情况</w:t>
      </w:r>
    </w:p>
    <w:p w14:paraId="44337EA9" w14:textId="5FAACB33"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36,024.42</w:t>
      </w:r>
      <w:r>
        <w:rPr>
          <w:rFonts w:ascii="仿宋_GB2312" w:eastAsia="仿宋_GB2312" w:hint="eastAsia"/>
          <w:sz w:val="32"/>
          <w:szCs w:val="32"/>
        </w:rPr>
        <w:t>万元，占本年支出合计的</w:t>
      </w:r>
      <w:r w:rsidRPr="00193152">
        <w:rPr>
          <w:rFonts w:ascii="仿宋_GB2312" w:eastAsia="仿宋_GB2312" w:hint="eastAsia"/>
          <w:sz w:val="32"/>
          <w:szCs w:val="32"/>
        </w:rPr>
        <w:t>98.47%</w:t>
      </w:r>
      <w:r>
        <w:rPr>
          <w:rFonts w:ascii="仿宋_GB2312" w:eastAsia="仿宋_GB2312" w:hint="eastAsia"/>
          <w:sz w:val="32"/>
          <w:szCs w:val="32"/>
        </w:rPr>
        <w:t>。与上年相比，</w:t>
      </w:r>
      <w:r w:rsidRPr="00193152">
        <w:rPr>
          <w:rFonts w:ascii="仿宋_GB2312" w:eastAsia="仿宋_GB2312" w:hint="eastAsia"/>
          <w:sz w:val="32"/>
          <w:szCs w:val="32"/>
        </w:rPr>
        <w:t>增加</w:t>
      </w:r>
      <w:r w:rsidRPr="00193152">
        <w:rPr>
          <w:rFonts w:ascii="仿宋_GB2312" w:eastAsia="仿宋_GB2312" w:hint="eastAsia"/>
          <w:sz w:val="32"/>
          <w:szCs w:val="32"/>
        </w:rPr>
        <w:t>18,327.64</w:t>
      </w:r>
      <w:r w:rsidRPr="0019315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103.56%,</w:t>
      </w:r>
      <w:r>
        <w:rPr>
          <w:rFonts w:ascii="仿宋_GB2312" w:eastAsia="仿宋_GB2312" w:hint="eastAsia"/>
          <w:sz w:val="32"/>
          <w:szCs w:val="32"/>
        </w:rPr>
        <w:t>主要原因是：</w:t>
      </w:r>
      <w:r w:rsidR="004C714B">
        <w:rPr>
          <w:rFonts w:ascii="仿宋_GB2312" w:eastAsia="仿宋_GB2312" w:hint="eastAsia"/>
          <w:sz w:val="32"/>
          <w:szCs w:val="32"/>
        </w:rPr>
        <w:t>单位本</w:t>
      </w:r>
      <w:r w:rsidR="004C714B" w:rsidRPr="00F31B5F">
        <w:rPr>
          <w:rFonts w:ascii="仿宋_GB2312" w:eastAsia="仿宋_GB2312" w:hint="eastAsia"/>
          <w:sz w:val="32"/>
          <w:szCs w:val="32"/>
        </w:rPr>
        <w:t>年乡村振兴人居环境整治项目</w:t>
      </w:r>
      <w:r w:rsidR="004C714B">
        <w:rPr>
          <w:rFonts w:ascii="仿宋_GB2312" w:eastAsia="仿宋_GB2312" w:hint="eastAsia"/>
          <w:sz w:val="32"/>
          <w:szCs w:val="32"/>
        </w:rPr>
        <w:t>经费增加、</w:t>
      </w:r>
      <w:r w:rsidR="004C714B" w:rsidRPr="00F31B5F">
        <w:rPr>
          <w:rFonts w:ascii="仿宋_GB2312" w:eastAsia="仿宋_GB2312" w:hint="eastAsia"/>
          <w:sz w:val="32"/>
          <w:szCs w:val="32"/>
        </w:rPr>
        <w:t>中央农业生产和水利救灾</w:t>
      </w:r>
      <w:r w:rsidR="004C714B">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93152">
        <w:rPr>
          <w:rFonts w:ascii="仿宋_GB2312" w:eastAsia="仿宋_GB2312" w:hint="eastAsia"/>
          <w:sz w:val="32"/>
          <w:szCs w:val="32"/>
        </w:rPr>
        <w:t>1,434.25</w:t>
      </w:r>
      <w:r>
        <w:rPr>
          <w:rFonts w:ascii="仿宋_GB2312" w:eastAsia="仿宋_GB2312" w:hint="eastAsia"/>
          <w:sz w:val="32"/>
          <w:szCs w:val="32"/>
        </w:rPr>
        <w:t>万元，决算数</w:t>
      </w:r>
      <w:r w:rsidRPr="00193152">
        <w:rPr>
          <w:rFonts w:ascii="仿宋_GB2312" w:eastAsia="仿宋_GB2312" w:hint="eastAsia"/>
          <w:sz w:val="32"/>
          <w:szCs w:val="32"/>
        </w:rPr>
        <w:t>36,024.42</w:t>
      </w:r>
      <w:r>
        <w:rPr>
          <w:rFonts w:ascii="仿宋_GB2312" w:eastAsia="仿宋_GB2312" w:hint="eastAsia"/>
          <w:sz w:val="32"/>
          <w:szCs w:val="32"/>
        </w:rPr>
        <w:t>万元，预决算差异率</w:t>
      </w:r>
      <w:r w:rsidRPr="00193152">
        <w:rPr>
          <w:rFonts w:ascii="仿宋_GB2312" w:eastAsia="仿宋_GB2312" w:hint="eastAsia"/>
          <w:sz w:val="32"/>
          <w:szCs w:val="32"/>
        </w:rPr>
        <w:t>2</w:t>
      </w:r>
      <w:r w:rsidR="004C714B">
        <w:rPr>
          <w:rFonts w:ascii="仿宋_GB2312" w:eastAsia="仿宋_GB2312" w:hint="eastAsia"/>
          <w:sz w:val="32"/>
          <w:szCs w:val="32"/>
        </w:rPr>
        <w:t>,</w:t>
      </w:r>
      <w:r w:rsidRPr="00193152">
        <w:rPr>
          <w:rFonts w:ascii="仿宋_GB2312" w:eastAsia="仿宋_GB2312" w:hint="eastAsia"/>
          <w:sz w:val="32"/>
          <w:szCs w:val="32"/>
        </w:rPr>
        <w:t>411.73%</w:t>
      </w:r>
      <w:r>
        <w:rPr>
          <w:rFonts w:ascii="仿宋_GB2312" w:eastAsia="仿宋_GB2312" w:hint="eastAsia"/>
          <w:sz w:val="32"/>
          <w:szCs w:val="32"/>
        </w:rPr>
        <w:t>，主要原因是：</w:t>
      </w:r>
      <w:r w:rsidR="004C714B">
        <w:rPr>
          <w:rFonts w:ascii="仿宋_GB2312" w:eastAsia="仿宋_GB2312" w:hint="eastAsia"/>
          <w:sz w:val="32"/>
          <w:szCs w:val="32"/>
        </w:rPr>
        <w:t>年中追加</w:t>
      </w:r>
      <w:r w:rsidR="004C714B" w:rsidRPr="00F31B5F">
        <w:rPr>
          <w:rFonts w:ascii="仿宋_GB2312" w:eastAsia="仿宋_GB2312" w:hint="eastAsia"/>
          <w:sz w:val="32"/>
          <w:szCs w:val="32"/>
        </w:rPr>
        <w:t>耕地轮作补贴</w:t>
      </w:r>
      <w:r w:rsidR="004C714B">
        <w:rPr>
          <w:rFonts w:ascii="仿宋_GB2312" w:eastAsia="仿宋_GB2312" w:hint="eastAsia"/>
          <w:sz w:val="32"/>
          <w:szCs w:val="32"/>
        </w:rPr>
        <w:t>项目经费、</w:t>
      </w:r>
      <w:r w:rsidR="004C714B" w:rsidRPr="00F31B5F">
        <w:rPr>
          <w:rFonts w:ascii="仿宋_GB2312" w:eastAsia="仿宋_GB2312" w:hint="eastAsia"/>
          <w:sz w:val="32"/>
          <w:szCs w:val="32"/>
        </w:rPr>
        <w:t>草原生态保护奖励补助</w:t>
      </w:r>
      <w:r w:rsidR="004C714B">
        <w:rPr>
          <w:rFonts w:ascii="仿宋_GB2312" w:eastAsia="仿宋_GB2312" w:hint="eastAsia"/>
          <w:sz w:val="32"/>
          <w:szCs w:val="32"/>
        </w:rPr>
        <w:t>项</w:t>
      </w:r>
      <w:r w:rsidR="004C714B">
        <w:rPr>
          <w:rFonts w:ascii="仿宋_GB2312" w:eastAsia="仿宋_GB2312" w:hint="eastAsia"/>
          <w:sz w:val="32"/>
          <w:szCs w:val="32"/>
        </w:rPr>
        <w:lastRenderedPageBreak/>
        <w:t>目经费</w:t>
      </w:r>
      <w:r>
        <w:rPr>
          <w:rFonts w:ascii="仿宋_GB2312" w:eastAsia="仿宋_GB2312" w:hint="eastAsia"/>
          <w:sz w:val="32"/>
          <w:szCs w:val="32"/>
        </w:rPr>
        <w:t>。</w:t>
      </w:r>
    </w:p>
    <w:p w14:paraId="068EF4BC" w14:textId="77777777" w:rsidR="00733119" w:rsidRDefault="000216F3">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664A511D" w14:textId="01A3885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sz w:val="32"/>
          <w:szCs w:val="32"/>
        </w:rPr>
        <w:t>1.</w:t>
      </w:r>
      <w:r w:rsidRPr="00193152">
        <w:rPr>
          <w:rFonts w:ascii="仿宋_GB2312" w:eastAsia="仿宋_GB2312"/>
          <w:sz w:val="32"/>
          <w:szCs w:val="32"/>
        </w:rPr>
        <w:t>社会保障和就业支出（类）</w:t>
      </w:r>
      <w:r w:rsidRPr="00193152">
        <w:rPr>
          <w:rFonts w:ascii="仿宋_GB2312" w:eastAsia="仿宋_GB2312" w:hint="eastAsia"/>
          <w:sz w:val="32"/>
          <w:szCs w:val="32"/>
        </w:rPr>
        <w:t>236.51</w:t>
      </w:r>
      <w:r w:rsidRPr="00193152">
        <w:rPr>
          <w:rFonts w:ascii="仿宋_GB2312" w:eastAsia="仿宋_GB2312"/>
          <w:sz w:val="32"/>
          <w:szCs w:val="32"/>
        </w:rPr>
        <w:t>万元，占</w:t>
      </w:r>
      <w:r w:rsidRPr="00193152">
        <w:rPr>
          <w:rFonts w:ascii="仿宋_GB2312" w:eastAsia="仿宋_GB2312" w:hint="eastAsia"/>
          <w:sz w:val="32"/>
          <w:szCs w:val="32"/>
        </w:rPr>
        <w:t>0.66</w:t>
      </w:r>
      <w:r w:rsidRPr="00193152">
        <w:rPr>
          <w:rFonts w:ascii="仿宋_GB2312" w:eastAsia="仿宋_GB2312"/>
          <w:sz w:val="32"/>
          <w:szCs w:val="32"/>
        </w:rPr>
        <w:t>%</w:t>
      </w:r>
      <w:r w:rsidRPr="00193152">
        <w:rPr>
          <w:rFonts w:ascii="仿宋_GB2312" w:eastAsia="仿宋_GB2312"/>
          <w:sz w:val="32"/>
          <w:szCs w:val="32"/>
        </w:rPr>
        <w:t>；</w:t>
      </w:r>
    </w:p>
    <w:p w14:paraId="24453C2F" w14:textId="79B22740"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sz w:val="32"/>
          <w:szCs w:val="32"/>
        </w:rPr>
        <w:t>2.</w:t>
      </w:r>
      <w:r w:rsidRPr="00193152">
        <w:rPr>
          <w:rFonts w:ascii="仿宋_GB2312" w:eastAsia="仿宋_GB2312"/>
          <w:sz w:val="32"/>
          <w:szCs w:val="32"/>
        </w:rPr>
        <w:t>农林水支出（类）</w:t>
      </w:r>
      <w:r w:rsidRPr="00193152">
        <w:rPr>
          <w:rFonts w:ascii="仿宋_GB2312" w:eastAsia="仿宋_GB2312" w:hint="eastAsia"/>
          <w:sz w:val="32"/>
          <w:szCs w:val="32"/>
        </w:rPr>
        <w:t>35,704.28</w:t>
      </w:r>
      <w:r w:rsidRPr="00193152">
        <w:rPr>
          <w:rFonts w:ascii="仿宋_GB2312" w:eastAsia="仿宋_GB2312"/>
          <w:sz w:val="32"/>
          <w:szCs w:val="32"/>
        </w:rPr>
        <w:t>万元，占</w:t>
      </w:r>
      <w:r w:rsidRPr="00193152">
        <w:rPr>
          <w:rFonts w:ascii="仿宋_GB2312" w:eastAsia="仿宋_GB2312" w:hint="eastAsia"/>
          <w:sz w:val="32"/>
          <w:szCs w:val="32"/>
        </w:rPr>
        <w:t>99.11</w:t>
      </w:r>
      <w:r w:rsidRPr="00193152">
        <w:rPr>
          <w:rFonts w:ascii="仿宋_GB2312" w:eastAsia="仿宋_GB2312"/>
          <w:sz w:val="32"/>
          <w:szCs w:val="32"/>
        </w:rPr>
        <w:t>%</w:t>
      </w:r>
      <w:r w:rsidRPr="00193152">
        <w:rPr>
          <w:rFonts w:ascii="仿宋_GB2312" w:eastAsia="仿宋_GB2312"/>
          <w:sz w:val="32"/>
          <w:szCs w:val="32"/>
        </w:rPr>
        <w:t>；</w:t>
      </w:r>
    </w:p>
    <w:p w14:paraId="585871C7" w14:textId="5151FED8"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3</w:t>
      </w:r>
      <w:r w:rsidRPr="00193152">
        <w:rPr>
          <w:rFonts w:ascii="仿宋_GB2312" w:eastAsia="仿宋_GB2312"/>
          <w:sz w:val="32"/>
          <w:szCs w:val="32"/>
        </w:rPr>
        <w:t>.住房保障支出（类）</w:t>
      </w:r>
      <w:r w:rsidRPr="00193152">
        <w:rPr>
          <w:rFonts w:ascii="仿宋_GB2312" w:eastAsia="仿宋_GB2312" w:hint="eastAsia"/>
          <w:sz w:val="32"/>
          <w:szCs w:val="32"/>
        </w:rPr>
        <w:t>79.64</w:t>
      </w:r>
      <w:r w:rsidRPr="00193152">
        <w:rPr>
          <w:rFonts w:ascii="仿宋_GB2312" w:eastAsia="仿宋_GB2312"/>
          <w:sz w:val="32"/>
          <w:szCs w:val="32"/>
        </w:rPr>
        <w:t>万元，占</w:t>
      </w:r>
      <w:r w:rsidRPr="00193152">
        <w:rPr>
          <w:rFonts w:ascii="仿宋_GB2312" w:eastAsia="仿宋_GB2312" w:hint="eastAsia"/>
          <w:sz w:val="32"/>
          <w:szCs w:val="32"/>
        </w:rPr>
        <w:t>0.22</w:t>
      </w:r>
      <w:r w:rsidRPr="00193152">
        <w:rPr>
          <w:rFonts w:ascii="仿宋_GB2312" w:eastAsia="仿宋_GB2312"/>
          <w:sz w:val="32"/>
          <w:szCs w:val="32"/>
        </w:rPr>
        <w:t>%；</w:t>
      </w:r>
    </w:p>
    <w:p w14:paraId="74F8E031" w14:textId="186FA772"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4</w:t>
      </w:r>
      <w:r w:rsidRPr="00193152">
        <w:rPr>
          <w:rFonts w:ascii="仿宋_GB2312" w:eastAsia="仿宋_GB2312"/>
          <w:sz w:val="32"/>
          <w:szCs w:val="32"/>
        </w:rPr>
        <w:t>.其他支出（类）</w:t>
      </w:r>
      <w:r w:rsidRPr="00193152">
        <w:rPr>
          <w:rFonts w:ascii="仿宋_GB2312" w:eastAsia="仿宋_GB2312" w:hint="eastAsia"/>
          <w:sz w:val="32"/>
          <w:szCs w:val="32"/>
        </w:rPr>
        <w:t>4.00</w:t>
      </w:r>
      <w:r w:rsidRPr="00193152">
        <w:rPr>
          <w:rFonts w:ascii="仿宋_GB2312" w:eastAsia="仿宋_GB2312"/>
          <w:sz w:val="32"/>
          <w:szCs w:val="32"/>
        </w:rPr>
        <w:t>万元，占</w:t>
      </w:r>
      <w:r w:rsidRPr="00193152">
        <w:rPr>
          <w:rFonts w:ascii="仿宋_GB2312" w:eastAsia="仿宋_GB2312" w:hint="eastAsia"/>
          <w:sz w:val="32"/>
          <w:szCs w:val="32"/>
        </w:rPr>
        <w:t>0.01</w:t>
      </w:r>
      <w:r w:rsidRPr="00193152">
        <w:rPr>
          <w:rFonts w:ascii="仿宋_GB2312" w:eastAsia="仿宋_GB2312"/>
          <w:sz w:val="32"/>
          <w:szCs w:val="32"/>
        </w:rPr>
        <w:t>%</w:t>
      </w:r>
      <w:r>
        <w:rPr>
          <w:rFonts w:ascii="仿宋_GB2312" w:eastAsia="仿宋_GB2312" w:hint="eastAsia"/>
          <w:sz w:val="32"/>
          <w:szCs w:val="32"/>
        </w:rPr>
        <w:t>。</w:t>
      </w:r>
    </w:p>
    <w:p w14:paraId="0ABDAA98" w14:textId="77777777" w:rsidR="00733119" w:rsidRDefault="000216F3">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29464730" w14:textId="5429439E"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w:t>
      </w:r>
      <w:r w:rsidRPr="00193152">
        <w:rPr>
          <w:rFonts w:ascii="仿宋_GB2312" w:eastAsia="仿宋_GB2312" w:hint="eastAsia"/>
          <w:sz w:val="32"/>
          <w:szCs w:val="32"/>
        </w:rPr>
        <w:t>农林水支出（类）农业农村（款）科技转化与推广服务（项）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730.00</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730.00</w:t>
      </w:r>
      <w:r w:rsidRPr="00193152">
        <w:rPr>
          <w:rFonts w:ascii="仿宋_GB2312" w:eastAsia="仿宋_GB2312" w:hint="eastAsia"/>
          <w:sz w:val="32"/>
          <w:szCs w:val="32"/>
        </w:rPr>
        <w:t>万元，增长</w:t>
      </w:r>
      <w:r w:rsidRPr="00193152">
        <w:rPr>
          <w:rFonts w:ascii="仿宋_GB2312" w:eastAsia="仿宋_GB2312" w:hint="eastAsia"/>
          <w:sz w:val="32"/>
          <w:szCs w:val="32"/>
        </w:rPr>
        <w:t>100%</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昌州财建（2023）47号2023年乡村振兴人居环境整治项目</w:t>
      </w:r>
      <w:r w:rsidR="00F31B5F">
        <w:rPr>
          <w:rFonts w:ascii="仿宋_GB2312" w:eastAsia="仿宋_GB2312" w:hint="eastAsia"/>
          <w:sz w:val="32"/>
          <w:szCs w:val="32"/>
        </w:rPr>
        <w:t>经费增加</w:t>
      </w:r>
      <w:r w:rsidRPr="00193152">
        <w:rPr>
          <w:rFonts w:ascii="仿宋_GB2312" w:eastAsia="仿宋_GB2312" w:hint="eastAsia"/>
          <w:sz w:val="32"/>
          <w:szCs w:val="32"/>
        </w:rPr>
        <w:t>。</w:t>
      </w:r>
    </w:p>
    <w:p w14:paraId="0825B83C" w14:textId="22617D7B"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2.</w:t>
      </w:r>
      <w:r w:rsidRPr="00193152">
        <w:rPr>
          <w:rFonts w:ascii="仿宋_GB2312" w:eastAsia="仿宋_GB2312" w:hint="eastAsia"/>
          <w:sz w:val="32"/>
          <w:szCs w:val="32"/>
        </w:rPr>
        <w:t>农林水支出（类）农业农村（款）事业运行（项）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182.50</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13.43</w:t>
      </w:r>
      <w:r w:rsidRPr="00193152">
        <w:rPr>
          <w:rFonts w:ascii="仿宋_GB2312" w:eastAsia="仿宋_GB2312" w:hint="eastAsia"/>
          <w:sz w:val="32"/>
          <w:szCs w:val="32"/>
        </w:rPr>
        <w:t>万元，增长</w:t>
      </w:r>
      <w:r w:rsidRPr="00193152">
        <w:rPr>
          <w:rFonts w:ascii="仿宋_GB2312" w:eastAsia="仿宋_GB2312" w:hint="eastAsia"/>
          <w:sz w:val="32"/>
          <w:szCs w:val="32"/>
        </w:rPr>
        <w:t>7.94%</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，相应人员工资、津贴补贴、奖金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A198753" w14:textId="0B7F7F90"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3.</w:t>
      </w:r>
      <w:r w:rsidRPr="00193152">
        <w:rPr>
          <w:rFonts w:ascii="仿宋_GB2312" w:eastAsia="仿宋_GB2312" w:hint="eastAsia"/>
          <w:sz w:val="32"/>
          <w:szCs w:val="32"/>
        </w:rPr>
        <w:t>住房保障支出（类）住房改革支出（款）住房公积金（项）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79.64</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9.60</w:t>
      </w:r>
      <w:r w:rsidRPr="00193152">
        <w:rPr>
          <w:rFonts w:ascii="仿宋_GB2312" w:eastAsia="仿宋_GB2312" w:hint="eastAsia"/>
          <w:sz w:val="32"/>
          <w:szCs w:val="32"/>
        </w:rPr>
        <w:t>万元，增长</w:t>
      </w:r>
      <w:r w:rsidRPr="00193152">
        <w:rPr>
          <w:rFonts w:ascii="仿宋_GB2312" w:eastAsia="仿宋_GB2312" w:hint="eastAsia"/>
          <w:sz w:val="32"/>
          <w:szCs w:val="32"/>
        </w:rPr>
        <w:t>13.71%</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w:t>
      </w:r>
      <w:r w:rsidR="00F31B5F">
        <w:rPr>
          <w:rFonts w:ascii="仿宋_GB2312" w:eastAsia="仿宋_GB2312" w:hint="eastAsia"/>
          <w:sz w:val="32"/>
          <w:szCs w:val="32"/>
        </w:rPr>
        <w:t>公积金缴费增加</w:t>
      </w:r>
      <w:r w:rsidRPr="00193152">
        <w:rPr>
          <w:rFonts w:ascii="仿宋_GB2312" w:eastAsia="仿宋_GB2312" w:hint="eastAsia"/>
          <w:sz w:val="32"/>
          <w:szCs w:val="32"/>
        </w:rPr>
        <w:t>。</w:t>
      </w:r>
    </w:p>
    <w:p w14:paraId="30695777" w14:textId="0571FD93"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4.</w:t>
      </w:r>
      <w:r w:rsidRPr="00193152">
        <w:rPr>
          <w:rFonts w:ascii="仿宋_GB2312" w:eastAsia="仿宋_GB2312" w:hint="eastAsia"/>
          <w:sz w:val="32"/>
          <w:szCs w:val="32"/>
        </w:rPr>
        <w:t>农林水支出（类）农业农村（款）病虫害控制（项）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19.00</w:t>
      </w:r>
      <w:r w:rsidRPr="00193152">
        <w:rPr>
          <w:rFonts w:ascii="仿宋_GB2312" w:eastAsia="仿宋_GB2312" w:hint="eastAsia"/>
          <w:sz w:val="32"/>
          <w:szCs w:val="32"/>
        </w:rPr>
        <w:t>万元，比上年决算减少</w:t>
      </w:r>
      <w:r w:rsidRPr="00193152">
        <w:rPr>
          <w:rFonts w:ascii="仿宋_GB2312" w:eastAsia="仿宋_GB2312" w:hint="eastAsia"/>
          <w:sz w:val="32"/>
          <w:szCs w:val="32"/>
        </w:rPr>
        <w:t>1.50</w:t>
      </w:r>
      <w:r w:rsidRPr="00193152">
        <w:rPr>
          <w:rFonts w:ascii="仿宋_GB2312" w:eastAsia="仿宋_GB2312" w:hint="eastAsia"/>
          <w:sz w:val="32"/>
          <w:szCs w:val="32"/>
        </w:rPr>
        <w:t>万元，下降</w:t>
      </w:r>
      <w:r w:rsidRPr="00193152">
        <w:rPr>
          <w:rFonts w:ascii="仿宋_GB2312" w:eastAsia="仿宋_GB2312" w:hint="eastAsia"/>
          <w:sz w:val="32"/>
          <w:szCs w:val="32"/>
        </w:rPr>
        <w:t>7.32%</w:t>
      </w:r>
      <w:r w:rsidRPr="00193152">
        <w:rPr>
          <w:rFonts w:ascii="仿宋_GB2312" w:eastAsia="仿宋_GB2312" w:hint="eastAsia"/>
          <w:sz w:val="32"/>
          <w:szCs w:val="32"/>
        </w:rPr>
        <w:t>，主要原因</w:t>
      </w:r>
      <w:r w:rsidRPr="00193152">
        <w:rPr>
          <w:rFonts w:ascii="仿宋_GB2312" w:eastAsia="仿宋_GB2312" w:hint="eastAsia"/>
          <w:sz w:val="32"/>
          <w:szCs w:val="32"/>
        </w:rPr>
        <w:t>是：</w:t>
      </w:r>
      <w:r w:rsidR="00F31B5F" w:rsidRPr="00F31B5F">
        <w:rPr>
          <w:rFonts w:ascii="仿宋_GB2312" w:eastAsia="仿宋_GB2312" w:hint="eastAsia"/>
          <w:sz w:val="32"/>
          <w:szCs w:val="32"/>
        </w:rPr>
        <w:t>昌州财农【2023】17号-农业防灾</w:t>
      </w:r>
      <w:r w:rsidR="00F31B5F" w:rsidRPr="00F31B5F">
        <w:rPr>
          <w:rFonts w:ascii="仿宋_GB2312" w:eastAsia="仿宋_GB2312" w:hint="eastAsia"/>
          <w:sz w:val="32"/>
          <w:szCs w:val="32"/>
        </w:rPr>
        <w:lastRenderedPageBreak/>
        <w:t>救灾无害化处理</w:t>
      </w:r>
      <w:r w:rsidR="00F31B5F">
        <w:rPr>
          <w:rFonts w:ascii="仿宋_GB2312" w:eastAsia="仿宋_GB2312" w:hint="eastAsia"/>
          <w:sz w:val="32"/>
          <w:szCs w:val="32"/>
        </w:rPr>
        <w:t>项目经费减少</w:t>
      </w:r>
      <w:r w:rsidRPr="00193152">
        <w:rPr>
          <w:rFonts w:ascii="仿宋_GB2312" w:eastAsia="仿宋_GB2312" w:hint="eastAsia"/>
          <w:sz w:val="32"/>
          <w:szCs w:val="32"/>
        </w:rPr>
        <w:t>。</w:t>
      </w:r>
    </w:p>
    <w:p w14:paraId="544D41AD" w14:textId="46F60747"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5.</w:t>
      </w:r>
      <w:r w:rsidRPr="00193152">
        <w:rPr>
          <w:rFonts w:ascii="仿宋_GB2312" w:eastAsia="仿宋_GB2312" w:hint="eastAsia"/>
          <w:sz w:val="32"/>
          <w:szCs w:val="32"/>
        </w:rPr>
        <w:t>农林水支出（类）农业农村（款）防灾救灾（项）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74.00</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22.00</w:t>
      </w:r>
      <w:r w:rsidRPr="00193152">
        <w:rPr>
          <w:rFonts w:ascii="仿宋_GB2312" w:eastAsia="仿宋_GB2312" w:hint="eastAsia"/>
          <w:sz w:val="32"/>
          <w:szCs w:val="32"/>
        </w:rPr>
        <w:t>万元，增长</w:t>
      </w:r>
      <w:r w:rsidRPr="00193152">
        <w:rPr>
          <w:rFonts w:ascii="仿宋_GB2312" w:eastAsia="仿宋_GB2312" w:hint="eastAsia"/>
          <w:sz w:val="32"/>
          <w:szCs w:val="32"/>
        </w:rPr>
        <w:t>42.31%</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昌州财农【2023】2号-2022年中央农业生产和水利救灾</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2DD74B2" w14:textId="42BE1889"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6.</w:t>
      </w:r>
      <w:r w:rsidRPr="00193152">
        <w:rPr>
          <w:rFonts w:ascii="仿宋_GB2312" w:eastAsia="仿宋_GB2312" w:hint="eastAsia"/>
          <w:sz w:val="32"/>
          <w:szCs w:val="32"/>
        </w:rPr>
        <w:t>社会保障和就业支出（类）抚恤（款）死亡抚恤（项）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82.38</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13.86</w:t>
      </w:r>
      <w:r w:rsidRPr="00193152">
        <w:rPr>
          <w:rFonts w:ascii="仿宋_GB2312" w:eastAsia="仿宋_GB2312" w:hint="eastAsia"/>
          <w:sz w:val="32"/>
          <w:szCs w:val="32"/>
        </w:rPr>
        <w:t>万元，增长</w:t>
      </w:r>
      <w:r w:rsidRPr="00193152">
        <w:rPr>
          <w:rFonts w:ascii="仿宋_GB2312" w:eastAsia="仿宋_GB2312" w:hint="eastAsia"/>
          <w:sz w:val="32"/>
          <w:szCs w:val="32"/>
        </w:rPr>
        <w:t>20.22%</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本年常住人口死亡人数</w:t>
      </w:r>
      <w:r w:rsidR="00F31B5F">
        <w:rPr>
          <w:rFonts w:ascii="仿宋_GB2312" w:eastAsia="仿宋_GB2312" w:hint="eastAsia"/>
          <w:sz w:val="32"/>
          <w:szCs w:val="32"/>
        </w:rPr>
        <w:t>增加</w:t>
      </w:r>
      <w:r w:rsidR="00F31B5F" w:rsidRPr="00F31B5F">
        <w:rPr>
          <w:rFonts w:ascii="仿宋_GB2312" w:eastAsia="仿宋_GB2312" w:hint="eastAsia"/>
          <w:sz w:val="32"/>
          <w:szCs w:val="32"/>
        </w:rPr>
        <w:t>，丧葬抚恤金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74D2AB40" w14:textId="3708D77E"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7.</w:t>
      </w:r>
      <w:r w:rsidRPr="00193152">
        <w:rPr>
          <w:rFonts w:ascii="仿宋_GB2312" w:eastAsia="仿宋_GB2312" w:hint="eastAsia"/>
          <w:sz w:val="32"/>
          <w:szCs w:val="32"/>
        </w:rPr>
        <w:t>农林水支出（类）农业农村（款）农田建设（</w:t>
      </w:r>
      <w:r w:rsidRPr="00193152">
        <w:rPr>
          <w:rFonts w:ascii="仿宋_GB2312" w:eastAsia="仿宋_GB2312" w:hint="eastAsia"/>
          <w:sz w:val="32"/>
          <w:szCs w:val="32"/>
        </w:rPr>
        <w:t>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1,696.29</w:t>
      </w:r>
      <w:r w:rsidRPr="00193152">
        <w:rPr>
          <w:rFonts w:ascii="仿宋_GB2312" w:eastAsia="仿宋_GB2312" w:hint="eastAsia"/>
          <w:sz w:val="32"/>
          <w:szCs w:val="32"/>
        </w:rPr>
        <w:t>万元，比上年决算减少</w:t>
      </w:r>
      <w:r w:rsidRPr="00193152">
        <w:rPr>
          <w:rFonts w:ascii="仿宋_GB2312" w:eastAsia="仿宋_GB2312" w:hint="eastAsia"/>
          <w:sz w:val="32"/>
          <w:szCs w:val="32"/>
        </w:rPr>
        <w:t>854.10</w:t>
      </w:r>
      <w:r w:rsidRPr="00193152">
        <w:rPr>
          <w:rFonts w:ascii="仿宋_GB2312" w:eastAsia="仿宋_GB2312" w:hint="eastAsia"/>
          <w:sz w:val="32"/>
          <w:szCs w:val="32"/>
        </w:rPr>
        <w:t>万元，下降</w:t>
      </w:r>
      <w:r w:rsidRPr="00193152">
        <w:rPr>
          <w:rFonts w:ascii="仿宋_GB2312" w:eastAsia="仿宋_GB2312" w:hint="eastAsia"/>
          <w:sz w:val="32"/>
          <w:szCs w:val="32"/>
        </w:rPr>
        <w:t>33.49%</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昌州财农【2022】16号-中央农田建设补助</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减少</w:t>
      </w:r>
      <w:r w:rsidRPr="00193152">
        <w:rPr>
          <w:rFonts w:ascii="仿宋_GB2312" w:eastAsia="仿宋_GB2312" w:hint="eastAsia"/>
          <w:sz w:val="32"/>
          <w:szCs w:val="32"/>
        </w:rPr>
        <w:t>。</w:t>
      </w:r>
    </w:p>
    <w:p w14:paraId="5100A73E" w14:textId="14F82778"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8.</w:t>
      </w:r>
      <w:r w:rsidRPr="00193152">
        <w:rPr>
          <w:rFonts w:ascii="仿宋_GB2312" w:eastAsia="仿宋_GB2312" w:hint="eastAsia"/>
          <w:sz w:val="32"/>
          <w:szCs w:val="32"/>
        </w:rPr>
        <w:t>农林水支出（类）其他农林水支出（款）其他农林水支出（项）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5,870.16</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5,870.16</w:t>
      </w:r>
      <w:r w:rsidRPr="00193152">
        <w:rPr>
          <w:rFonts w:ascii="仿宋_GB2312" w:eastAsia="仿宋_GB2312" w:hint="eastAsia"/>
          <w:sz w:val="32"/>
          <w:szCs w:val="32"/>
        </w:rPr>
        <w:t>万元，增长</w:t>
      </w:r>
      <w:r w:rsidRPr="00193152">
        <w:rPr>
          <w:rFonts w:ascii="仿宋_GB2312" w:eastAsia="仿宋_GB2312" w:hint="eastAsia"/>
          <w:sz w:val="32"/>
          <w:szCs w:val="32"/>
        </w:rPr>
        <w:t>100%</w:t>
      </w:r>
      <w:r w:rsidRPr="00193152">
        <w:rPr>
          <w:rFonts w:ascii="仿宋_GB2312" w:eastAsia="仿宋_GB2312" w:hint="eastAsia"/>
          <w:sz w:val="32"/>
          <w:szCs w:val="32"/>
        </w:rPr>
        <w:t>，主要原因是：</w:t>
      </w:r>
      <w:r w:rsidR="00F31B5F">
        <w:rPr>
          <w:rFonts w:ascii="仿宋_GB2312" w:eastAsia="仿宋_GB2312" w:hint="eastAsia"/>
          <w:sz w:val="32"/>
          <w:szCs w:val="32"/>
        </w:rPr>
        <w:t>单位本</w:t>
      </w:r>
      <w:r w:rsidR="00F31B5F" w:rsidRPr="00F31B5F">
        <w:rPr>
          <w:rFonts w:ascii="仿宋_GB2312" w:eastAsia="仿宋_GB2312" w:hint="eastAsia"/>
          <w:sz w:val="32"/>
          <w:szCs w:val="32"/>
        </w:rPr>
        <w:t>年耕地轮作补贴</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11CCC11" w14:textId="72BBE721"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9.</w:t>
      </w:r>
      <w:r w:rsidRPr="00193152">
        <w:rPr>
          <w:rFonts w:ascii="仿宋_GB2312" w:eastAsia="仿宋_GB2312" w:hint="eastAsia"/>
          <w:sz w:val="32"/>
          <w:szCs w:val="32"/>
        </w:rPr>
        <w:t>社会保障和就业支出（类）行政事业单位养老支出（款）行政单位离退休（项）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22.27</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12.91</w:t>
      </w:r>
      <w:r w:rsidRPr="00193152">
        <w:rPr>
          <w:rFonts w:ascii="仿宋_GB2312" w:eastAsia="仿宋_GB2312" w:hint="eastAsia"/>
          <w:sz w:val="32"/>
          <w:szCs w:val="32"/>
        </w:rPr>
        <w:t>万元，增长</w:t>
      </w:r>
      <w:r w:rsidRPr="00193152">
        <w:rPr>
          <w:rFonts w:ascii="仿宋_GB2312" w:eastAsia="仿宋_GB2312" w:hint="eastAsia"/>
          <w:sz w:val="32"/>
          <w:szCs w:val="32"/>
        </w:rPr>
        <w:t>137.76%</w:t>
      </w:r>
      <w:r w:rsidRPr="00193152">
        <w:rPr>
          <w:rFonts w:ascii="仿宋_GB2312" w:eastAsia="仿宋_GB2312" w:hint="eastAsia"/>
          <w:sz w:val="32"/>
          <w:szCs w:val="32"/>
        </w:rPr>
        <w:t>，主</w:t>
      </w:r>
      <w:r w:rsidRPr="00193152">
        <w:rPr>
          <w:rFonts w:ascii="仿宋_GB2312" w:eastAsia="仿宋_GB2312" w:hint="eastAsia"/>
          <w:sz w:val="32"/>
          <w:szCs w:val="32"/>
        </w:rPr>
        <w:t>要原因是：</w:t>
      </w:r>
      <w:r w:rsidR="00F31B5F" w:rsidRPr="00F31B5F">
        <w:rPr>
          <w:rFonts w:ascii="仿宋_GB2312" w:eastAsia="仿宋_GB2312" w:hint="eastAsia"/>
          <w:sz w:val="32"/>
          <w:szCs w:val="32"/>
        </w:rPr>
        <w:t>单位本年退休人员交通补助、取暖费增加</w:t>
      </w:r>
      <w:r w:rsidRPr="00193152">
        <w:rPr>
          <w:rFonts w:ascii="仿宋_GB2312" w:eastAsia="仿宋_GB2312" w:hint="eastAsia"/>
          <w:sz w:val="32"/>
          <w:szCs w:val="32"/>
        </w:rPr>
        <w:t>。</w:t>
      </w:r>
    </w:p>
    <w:p w14:paraId="68CD7A25" w14:textId="4AAA1F6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10.</w:t>
      </w:r>
      <w:r w:rsidRPr="00193152">
        <w:rPr>
          <w:rFonts w:ascii="仿宋_GB2312" w:eastAsia="仿宋_GB2312" w:hint="eastAsia"/>
          <w:sz w:val="32"/>
          <w:szCs w:val="32"/>
        </w:rPr>
        <w:t>农林水支出（类）农业农村（款）行政运行（项）</w:t>
      </w:r>
      <w:r w:rsidRPr="00193152">
        <w:rPr>
          <w:rFonts w:ascii="仿宋_GB2312" w:eastAsia="仿宋_GB2312" w:hint="eastAsia"/>
          <w:sz w:val="32"/>
          <w:szCs w:val="32"/>
        </w:rPr>
        <w:t>:</w:t>
      </w:r>
      <w:r w:rsidRPr="00193152">
        <w:rPr>
          <w:rFonts w:ascii="仿宋_GB2312" w:eastAsia="仿宋_GB2312" w:hint="eastAsia"/>
          <w:sz w:val="32"/>
          <w:szCs w:val="32"/>
        </w:rPr>
        <w:lastRenderedPageBreak/>
        <w:t>支出决算数为</w:t>
      </w:r>
      <w:r w:rsidRPr="00193152">
        <w:rPr>
          <w:rFonts w:ascii="仿宋_GB2312" w:eastAsia="仿宋_GB2312" w:hint="eastAsia"/>
          <w:sz w:val="32"/>
          <w:szCs w:val="32"/>
        </w:rPr>
        <w:t>731.69</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53.89</w:t>
      </w:r>
      <w:r w:rsidRPr="00193152">
        <w:rPr>
          <w:rFonts w:ascii="仿宋_GB2312" w:eastAsia="仿宋_GB2312" w:hint="eastAsia"/>
          <w:sz w:val="32"/>
          <w:szCs w:val="32"/>
        </w:rPr>
        <w:t>万元，增长</w:t>
      </w:r>
      <w:r w:rsidRPr="00193152">
        <w:rPr>
          <w:rFonts w:ascii="仿宋_GB2312" w:eastAsia="仿宋_GB2312" w:hint="eastAsia"/>
          <w:sz w:val="32"/>
          <w:szCs w:val="32"/>
        </w:rPr>
        <w:t>7.95%</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，相应人员工资、津贴补贴、奖金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2DD3D2B5" w14:textId="71B9C0B5"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11.</w:t>
      </w:r>
      <w:r w:rsidRPr="00193152">
        <w:rPr>
          <w:rFonts w:ascii="仿宋_GB2312" w:eastAsia="仿宋_GB2312" w:hint="eastAsia"/>
          <w:sz w:val="32"/>
          <w:szCs w:val="32"/>
        </w:rPr>
        <w:t>农林水支出（类）农业农村（款）农业资源保护修复与利用（项）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8,904.90</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8,904.90</w:t>
      </w:r>
      <w:r w:rsidRPr="00193152">
        <w:rPr>
          <w:rFonts w:ascii="仿宋_GB2312" w:eastAsia="仿宋_GB2312" w:hint="eastAsia"/>
          <w:sz w:val="32"/>
          <w:szCs w:val="32"/>
        </w:rPr>
        <w:t>万元，增长</w:t>
      </w:r>
      <w:r w:rsidRPr="00193152">
        <w:rPr>
          <w:rFonts w:ascii="仿宋_GB2312" w:eastAsia="仿宋_GB2312" w:hint="eastAsia"/>
          <w:sz w:val="32"/>
          <w:szCs w:val="32"/>
        </w:rPr>
        <w:t>100%</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昌州财农（2022）60号-草原生态保护奖励补助</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247277F" w14:textId="6F827A1D"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12.</w:t>
      </w:r>
      <w:r w:rsidRPr="00193152">
        <w:rPr>
          <w:rFonts w:ascii="仿宋_GB2312" w:eastAsia="仿宋_GB2312" w:hint="eastAsia"/>
          <w:sz w:val="32"/>
          <w:szCs w:val="32"/>
        </w:rPr>
        <w:t>社会保障和就业支出（类）行政事业单位养老支出（款）机关事业单位职业年金缴费支出（项）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29.52</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23.33</w:t>
      </w:r>
      <w:r w:rsidRPr="00193152">
        <w:rPr>
          <w:rFonts w:ascii="仿宋_GB2312" w:eastAsia="仿宋_GB2312" w:hint="eastAsia"/>
          <w:sz w:val="32"/>
          <w:szCs w:val="32"/>
        </w:rPr>
        <w:t>万元，增长</w:t>
      </w:r>
      <w:r w:rsidRPr="00193152">
        <w:rPr>
          <w:rFonts w:ascii="仿宋_GB2312" w:eastAsia="仿宋_GB2312" w:hint="eastAsia"/>
          <w:sz w:val="32"/>
          <w:szCs w:val="32"/>
        </w:rPr>
        <w:t>376.40%</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单位本年补缴以前年度职业年金费用</w:t>
      </w:r>
      <w:r w:rsidRPr="00193152">
        <w:rPr>
          <w:rFonts w:ascii="仿宋_GB2312" w:eastAsia="仿宋_GB2312" w:hint="eastAsia"/>
          <w:sz w:val="32"/>
          <w:szCs w:val="32"/>
        </w:rPr>
        <w:t>。</w:t>
      </w:r>
    </w:p>
    <w:p w14:paraId="6EC30063" w14:textId="24B4E745"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13.</w:t>
      </w:r>
      <w:r w:rsidRPr="00193152">
        <w:rPr>
          <w:rFonts w:ascii="仿宋_GB2312" w:eastAsia="仿宋_GB2312" w:hint="eastAsia"/>
          <w:sz w:val="32"/>
          <w:szCs w:val="32"/>
        </w:rPr>
        <w:t>社会保障和就业支出（类）行政事业单位养老支出（款）机关事业单位基本养老保险缴费支出（项）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102.33</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12.24</w:t>
      </w:r>
      <w:r w:rsidRPr="00193152">
        <w:rPr>
          <w:rFonts w:ascii="仿宋_GB2312" w:eastAsia="仿宋_GB2312" w:hint="eastAsia"/>
          <w:sz w:val="32"/>
          <w:szCs w:val="32"/>
        </w:rPr>
        <w:t>万元，增长</w:t>
      </w:r>
      <w:r w:rsidRPr="00193152">
        <w:rPr>
          <w:rFonts w:ascii="仿宋_GB2312" w:eastAsia="仿宋_GB2312" w:hint="eastAsia"/>
          <w:sz w:val="32"/>
          <w:szCs w:val="32"/>
        </w:rPr>
        <w:t>13.59%</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单位本年人员</w:t>
      </w:r>
      <w:r w:rsidR="00F31B5F">
        <w:rPr>
          <w:rFonts w:ascii="仿宋_GB2312" w:eastAsia="仿宋_GB2312" w:hint="eastAsia"/>
          <w:sz w:val="32"/>
          <w:szCs w:val="32"/>
        </w:rPr>
        <w:t>增加</w:t>
      </w:r>
      <w:r w:rsidR="00F31B5F" w:rsidRPr="00F31B5F">
        <w:rPr>
          <w:rFonts w:ascii="仿宋_GB2312" w:eastAsia="仿宋_GB2312" w:hint="eastAsia"/>
          <w:sz w:val="32"/>
          <w:szCs w:val="32"/>
        </w:rPr>
        <w:t>，相应人员</w:t>
      </w:r>
      <w:r w:rsidR="00F31B5F">
        <w:rPr>
          <w:rFonts w:ascii="仿宋_GB2312" w:eastAsia="仿宋_GB2312" w:hint="eastAsia"/>
          <w:sz w:val="32"/>
          <w:szCs w:val="32"/>
        </w:rPr>
        <w:t>养老保险缴费增加</w:t>
      </w:r>
      <w:r w:rsidRPr="00193152">
        <w:rPr>
          <w:rFonts w:ascii="仿宋_GB2312" w:eastAsia="仿宋_GB2312" w:hint="eastAsia"/>
          <w:sz w:val="32"/>
          <w:szCs w:val="32"/>
        </w:rPr>
        <w:t>。</w:t>
      </w:r>
    </w:p>
    <w:p w14:paraId="49F2BA38" w14:textId="06860C38"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14.</w:t>
      </w:r>
      <w:r w:rsidRPr="00193152">
        <w:rPr>
          <w:rFonts w:ascii="仿宋_GB2312" w:eastAsia="仿宋_GB2312" w:hint="eastAsia"/>
          <w:sz w:val="32"/>
          <w:szCs w:val="32"/>
        </w:rPr>
        <w:t>农林水支出（类）农业农村（款）农业生产发展（项）</w:t>
      </w:r>
      <w:r w:rsidRPr="00193152">
        <w:rPr>
          <w:rFonts w:ascii="仿宋_GB2312" w:eastAsia="仿宋_GB2312" w:hint="eastAsia"/>
          <w:sz w:val="32"/>
          <w:szCs w:val="32"/>
        </w:rPr>
        <w:t>:</w:t>
      </w:r>
      <w:r w:rsidRPr="00193152">
        <w:rPr>
          <w:rFonts w:ascii="仿宋_GB2312" w:eastAsia="仿宋_GB2312" w:hint="eastAsia"/>
          <w:sz w:val="32"/>
          <w:szCs w:val="32"/>
        </w:rPr>
        <w:t>支出决</w:t>
      </w:r>
      <w:r w:rsidRPr="00193152">
        <w:rPr>
          <w:rFonts w:ascii="仿宋_GB2312" w:eastAsia="仿宋_GB2312" w:hint="eastAsia"/>
          <w:sz w:val="32"/>
          <w:szCs w:val="32"/>
        </w:rPr>
        <w:t>算数为</w:t>
      </w:r>
      <w:r w:rsidRPr="00193152">
        <w:rPr>
          <w:rFonts w:ascii="仿宋_GB2312" w:eastAsia="仿宋_GB2312" w:hint="eastAsia"/>
          <w:sz w:val="32"/>
          <w:szCs w:val="32"/>
        </w:rPr>
        <w:t>10,049.13</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9,408.46</w:t>
      </w:r>
      <w:r w:rsidRPr="00193152">
        <w:rPr>
          <w:rFonts w:ascii="仿宋_GB2312" w:eastAsia="仿宋_GB2312" w:hint="eastAsia"/>
          <w:sz w:val="32"/>
          <w:szCs w:val="32"/>
        </w:rPr>
        <w:t>万元，增长</w:t>
      </w:r>
      <w:r w:rsidRPr="00193152">
        <w:rPr>
          <w:rFonts w:ascii="仿宋_GB2312" w:eastAsia="仿宋_GB2312" w:hint="eastAsia"/>
          <w:sz w:val="32"/>
          <w:szCs w:val="32"/>
        </w:rPr>
        <w:t>1</w:t>
      </w:r>
      <w:r w:rsidR="00193152">
        <w:rPr>
          <w:rFonts w:ascii="仿宋_GB2312" w:eastAsia="仿宋_GB2312" w:hint="eastAsia"/>
          <w:sz w:val="32"/>
          <w:szCs w:val="32"/>
        </w:rPr>
        <w:t>,</w:t>
      </w:r>
      <w:r w:rsidRPr="00193152">
        <w:rPr>
          <w:rFonts w:ascii="仿宋_GB2312" w:eastAsia="仿宋_GB2312" w:hint="eastAsia"/>
          <w:sz w:val="32"/>
          <w:szCs w:val="32"/>
        </w:rPr>
        <w:t>468.53%</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昌州财农【2022】71号-2023年自治区财政扶持农机化发展专项</w:t>
      </w:r>
      <w:r w:rsidR="00F31B5F">
        <w:rPr>
          <w:rFonts w:ascii="仿宋_GB2312" w:eastAsia="仿宋_GB2312" w:hint="eastAsia"/>
          <w:sz w:val="32"/>
          <w:szCs w:val="32"/>
        </w:rPr>
        <w:t>项目</w:t>
      </w:r>
      <w:r w:rsidR="00F31B5F" w:rsidRPr="00F31B5F">
        <w:rPr>
          <w:rFonts w:ascii="仿宋_GB2312" w:eastAsia="仿宋_GB2312" w:hint="eastAsia"/>
          <w:sz w:val="32"/>
          <w:szCs w:val="32"/>
        </w:rPr>
        <w:t>资金</w:t>
      </w:r>
      <w:r w:rsidR="00F31B5F">
        <w:rPr>
          <w:rFonts w:ascii="仿宋_GB2312" w:eastAsia="仿宋_GB2312" w:hint="eastAsia"/>
          <w:sz w:val="32"/>
          <w:szCs w:val="32"/>
        </w:rPr>
        <w:t>增加</w:t>
      </w:r>
      <w:r w:rsidRPr="00193152">
        <w:rPr>
          <w:rFonts w:ascii="仿宋_GB2312" w:eastAsia="仿宋_GB2312" w:hint="eastAsia"/>
          <w:sz w:val="32"/>
          <w:szCs w:val="32"/>
        </w:rPr>
        <w:t>。</w:t>
      </w:r>
    </w:p>
    <w:p w14:paraId="7FDED1AE" w14:textId="23F558DF"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15.</w:t>
      </w:r>
      <w:r w:rsidRPr="00193152">
        <w:rPr>
          <w:rFonts w:ascii="仿宋_GB2312" w:eastAsia="仿宋_GB2312" w:hint="eastAsia"/>
          <w:sz w:val="32"/>
          <w:szCs w:val="32"/>
        </w:rPr>
        <w:t>农林水支出（类）农业农村（款）其他农业农村支出（项）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7,446.60</w:t>
      </w:r>
      <w:r w:rsidRPr="00193152">
        <w:rPr>
          <w:rFonts w:ascii="仿宋_GB2312" w:eastAsia="仿宋_GB2312" w:hint="eastAsia"/>
          <w:sz w:val="32"/>
          <w:szCs w:val="32"/>
        </w:rPr>
        <w:t>万元，比上年决算减少</w:t>
      </w:r>
      <w:r w:rsidRPr="00193152">
        <w:rPr>
          <w:rFonts w:ascii="仿宋_GB2312" w:eastAsia="仿宋_GB2312" w:hint="eastAsia"/>
          <w:sz w:val="32"/>
          <w:szCs w:val="32"/>
        </w:rPr>
        <w:lastRenderedPageBreak/>
        <w:t>5,871.40</w:t>
      </w:r>
      <w:r w:rsidRPr="00193152">
        <w:rPr>
          <w:rFonts w:ascii="仿宋_GB2312" w:eastAsia="仿宋_GB2312" w:hint="eastAsia"/>
          <w:sz w:val="32"/>
          <w:szCs w:val="32"/>
        </w:rPr>
        <w:t>万元，下降</w:t>
      </w:r>
      <w:r w:rsidRPr="00193152">
        <w:rPr>
          <w:rFonts w:ascii="仿宋_GB2312" w:eastAsia="仿宋_GB2312" w:hint="eastAsia"/>
          <w:sz w:val="32"/>
          <w:szCs w:val="32"/>
        </w:rPr>
        <w:t>44.09%</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昌州财行（2023）28号-昌吉州2023年度州级重点人才项目经费</w:t>
      </w:r>
      <w:r w:rsidR="00F31B5F">
        <w:rPr>
          <w:rFonts w:ascii="仿宋_GB2312" w:eastAsia="仿宋_GB2312" w:hint="eastAsia"/>
          <w:sz w:val="32"/>
          <w:szCs w:val="32"/>
        </w:rPr>
        <w:t>减少</w:t>
      </w:r>
      <w:r w:rsidRPr="00193152">
        <w:rPr>
          <w:rFonts w:ascii="仿宋_GB2312" w:eastAsia="仿宋_GB2312" w:hint="eastAsia"/>
          <w:sz w:val="32"/>
          <w:szCs w:val="32"/>
        </w:rPr>
        <w:t>。</w:t>
      </w:r>
    </w:p>
    <w:p w14:paraId="221EEA29" w14:textId="6C131559"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16.</w:t>
      </w:r>
      <w:r w:rsidRPr="00193152">
        <w:rPr>
          <w:rFonts w:ascii="仿宋_GB2312" w:eastAsia="仿宋_GB2312" w:hint="eastAsia"/>
          <w:sz w:val="32"/>
          <w:szCs w:val="32"/>
        </w:rPr>
        <w:t>其他支出（类）其他支出（款）其他支出（项）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4.00</w:t>
      </w:r>
      <w:r w:rsidRPr="00193152">
        <w:rPr>
          <w:rFonts w:ascii="仿宋_GB2312" w:eastAsia="仿宋_GB2312" w:hint="eastAsia"/>
          <w:sz w:val="32"/>
          <w:szCs w:val="32"/>
        </w:rPr>
        <w:t>万元，比上年决算减少</w:t>
      </w:r>
      <w:r w:rsidRPr="00193152">
        <w:rPr>
          <w:rFonts w:ascii="仿宋_GB2312" w:eastAsia="仿宋_GB2312" w:hint="eastAsia"/>
          <w:sz w:val="32"/>
          <w:szCs w:val="32"/>
        </w:rPr>
        <w:t>20.12</w:t>
      </w:r>
      <w:r w:rsidRPr="00193152">
        <w:rPr>
          <w:rFonts w:ascii="仿宋_GB2312" w:eastAsia="仿宋_GB2312" w:hint="eastAsia"/>
          <w:sz w:val="32"/>
          <w:szCs w:val="32"/>
        </w:rPr>
        <w:t>万元，下降</w:t>
      </w:r>
      <w:r w:rsidRPr="00193152">
        <w:rPr>
          <w:rFonts w:ascii="仿宋_GB2312" w:eastAsia="仿宋_GB2312" w:hint="eastAsia"/>
          <w:sz w:val="32"/>
          <w:szCs w:val="32"/>
        </w:rPr>
        <w:t>83.42%</w:t>
      </w:r>
      <w:r w:rsidRPr="00193152">
        <w:rPr>
          <w:rFonts w:ascii="仿宋_GB2312" w:eastAsia="仿宋_GB2312" w:hint="eastAsia"/>
          <w:sz w:val="32"/>
          <w:szCs w:val="32"/>
        </w:rPr>
        <w:t>，主要原因是：</w:t>
      </w:r>
      <w:r w:rsidR="00F31B5F" w:rsidRPr="00F31B5F">
        <w:rPr>
          <w:rFonts w:ascii="仿宋_GB2312" w:eastAsia="仿宋_GB2312" w:hint="eastAsia"/>
          <w:sz w:val="32"/>
          <w:szCs w:val="32"/>
        </w:rPr>
        <w:t>2023年度</w:t>
      </w:r>
      <w:r w:rsidR="00F31B5F">
        <w:rPr>
          <w:rFonts w:ascii="仿宋_GB2312" w:eastAsia="仿宋_GB2312" w:hint="eastAsia"/>
          <w:sz w:val="32"/>
          <w:szCs w:val="32"/>
        </w:rPr>
        <w:t>为民办实事、办好事</w:t>
      </w:r>
      <w:r w:rsidR="00F31B5F" w:rsidRPr="00F31B5F">
        <w:rPr>
          <w:rFonts w:ascii="仿宋_GB2312" w:eastAsia="仿宋_GB2312" w:hint="eastAsia"/>
          <w:sz w:val="32"/>
          <w:szCs w:val="32"/>
        </w:rPr>
        <w:t>工作</w:t>
      </w:r>
      <w:r w:rsidR="00F31B5F">
        <w:rPr>
          <w:rFonts w:ascii="仿宋_GB2312" w:eastAsia="仿宋_GB2312" w:hint="eastAsia"/>
          <w:sz w:val="32"/>
          <w:szCs w:val="32"/>
        </w:rPr>
        <w:t>项目</w:t>
      </w:r>
      <w:r w:rsidR="00F31B5F" w:rsidRPr="00F31B5F">
        <w:rPr>
          <w:rFonts w:ascii="仿宋_GB2312" w:eastAsia="仿宋_GB2312" w:hint="eastAsia"/>
          <w:sz w:val="32"/>
          <w:szCs w:val="32"/>
        </w:rPr>
        <w:t>经费</w:t>
      </w:r>
      <w:r w:rsidR="00F31B5F">
        <w:rPr>
          <w:rFonts w:ascii="仿宋_GB2312" w:eastAsia="仿宋_GB2312" w:hint="eastAsia"/>
          <w:sz w:val="32"/>
          <w:szCs w:val="32"/>
        </w:rPr>
        <w:t>减少</w:t>
      </w:r>
      <w:r w:rsidRPr="00193152">
        <w:rPr>
          <w:rFonts w:ascii="仿宋_GB2312" w:eastAsia="仿宋_GB2312" w:hint="eastAsia"/>
          <w:sz w:val="32"/>
          <w:szCs w:val="32"/>
        </w:rPr>
        <w:t>。</w:t>
      </w:r>
    </w:p>
    <w:p w14:paraId="1709FABE" w14:textId="77777777" w:rsidR="00733119" w:rsidRDefault="000216F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74E50850" w14:textId="6F90679A"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1,230.34</w:t>
      </w:r>
      <w:r>
        <w:rPr>
          <w:rFonts w:ascii="仿宋_GB2312" w:eastAsia="仿宋_GB2312" w:hint="eastAsia"/>
          <w:sz w:val="32"/>
          <w:szCs w:val="32"/>
        </w:rPr>
        <w:t>万元，其中：人员经费</w:t>
      </w:r>
      <w:r>
        <w:rPr>
          <w:rFonts w:ascii="仿宋_GB2312" w:eastAsia="仿宋_GB2312" w:hint="eastAsia"/>
          <w:sz w:val="32"/>
          <w:szCs w:val="32"/>
        </w:rPr>
        <w:t>1,203.90</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休费、抚恤金、</w:t>
      </w:r>
      <w:r>
        <w:rPr>
          <w:rFonts w:ascii="仿宋_GB2312" w:eastAsia="仿宋_GB2312" w:hint="eastAsia"/>
          <w:sz w:val="32"/>
          <w:szCs w:val="32"/>
        </w:rPr>
        <w:t>奖励金、其他对个人和家庭的补助。</w:t>
      </w:r>
    </w:p>
    <w:p w14:paraId="6E054319" w14:textId="2EE057AE" w:rsidR="00193152" w:rsidRPr="00193152" w:rsidRDefault="000216F3" w:rsidP="00193152">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26.44</w:t>
      </w:r>
      <w:r>
        <w:rPr>
          <w:rFonts w:ascii="仿宋_GB2312" w:eastAsia="仿宋_GB2312" w:hint="eastAsia"/>
          <w:sz w:val="32"/>
          <w:szCs w:val="32"/>
        </w:rPr>
        <w:t>万元，包括：办公费、水费、电费、邮电费、取暖费、差旅费、维修（护）费、租赁费、劳务费、委托业务费、工会经费、公务用车运行维护费</w:t>
      </w:r>
      <w:r w:rsidRPr="00193152">
        <w:rPr>
          <w:rFonts w:ascii="仿宋_GB2312" w:eastAsia="仿宋_GB2312" w:hint="eastAsia"/>
          <w:sz w:val="32"/>
          <w:szCs w:val="32"/>
        </w:rPr>
        <w:t>。</w:t>
      </w:r>
    </w:p>
    <w:p w14:paraId="790A1E88" w14:textId="77777777" w:rsidR="00733119" w:rsidRDefault="000216F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1442346E" w14:textId="3AA769A9"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w:t>
      </w:r>
      <w:r w:rsidRPr="00193152">
        <w:rPr>
          <w:rFonts w:ascii="仿宋_GB2312" w:eastAsia="仿宋_GB2312" w:hint="eastAsia"/>
          <w:sz w:val="32"/>
          <w:szCs w:val="32"/>
        </w:rPr>
        <w:t>年度</w:t>
      </w:r>
      <w:r>
        <w:rPr>
          <w:rFonts w:ascii="仿宋_GB2312" w:eastAsia="仿宋_GB2312" w:hint="eastAsia"/>
          <w:sz w:val="32"/>
          <w:szCs w:val="32"/>
        </w:rPr>
        <w:t>财政拨款</w:t>
      </w:r>
      <w:r w:rsidRPr="00193152">
        <w:rPr>
          <w:rFonts w:ascii="仿宋_GB2312" w:eastAsia="仿宋_GB2312" w:hint="eastAsia"/>
          <w:sz w:val="32"/>
          <w:szCs w:val="32"/>
        </w:rPr>
        <w:t>“三公”经费支出</w:t>
      </w:r>
      <w:r w:rsidRPr="00193152">
        <w:rPr>
          <w:rFonts w:ascii="仿宋_GB2312" w:eastAsia="仿宋_GB2312" w:hint="eastAsia"/>
          <w:sz w:val="32"/>
          <w:szCs w:val="32"/>
        </w:rPr>
        <w:t>6.07</w:t>
      </w:r>
      <w:r w:rsidRPr="00193152">
        <w:rPr>
          <w:rFonts w:ascii="仿宋_GB2312" w:eastAsia="仿宋_GB2312" w:hint="eastAsia"/>
          <w:sz w:val="32"/>
          <w:szCs w:val="32"/>
        </w:rPr>
        <w:t>万元，</w:t>
      </w:r>
      <w:r>
        <w:rPr>
          <w:rFonts w:ascii="仿宋_GB2312" w:eastAsia="仿宋_GB2312" w:hint="eastAsia"/>
          <w:sz w:val="32"/>
          <w:szCs w:val="32"/>
        </w:rPr>
        <w:t>比上年</w:t>
      </w:r>
      <w:r w:rsidRPr="00193152">
        <w:rPr>
          <w:rFonts w:ascii="仿宋_GB2312" w:eastAsia="仿宋_GB2312" w:hint="eastAsia"/>
          <w:sz w:val="32"/>
          <w:szCs w:val="32"/>
        </w:rPr>
        <w:t>增加</w:t>
      </w:r>
      <w:r w:rsidRPr="00193152">
        <w:rPr>
          <w:rFonts w:ascii="仿宋_GB2312" w:eastAsia="仿宋_GB2312" w:hint="eastAsia"/>
          <w:sz w:val="32"/>
          <w:szCs w:val="32"/>
        </w:rPr>
        <w:t>0.72</w:t>
      </w:r>
      <w:r w:rsidRPr="0019315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13.39%,</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车辆老化，本年车辆维修费、燃油费增加</w:t>
      </w:r>
      <w:r w:rsidRPr="00193152">
        <w:rPr>
          <w:rFonts w:ascii="仿宋_GB2312" w:eastAsia="仿宋_GB2312" w:hint="eastAsia"/>
          <w:sz w:val="32"/>
          <w:szCs w:val="32"/>
        </w:rPr>
        <w:t>。其中：因公出国（境）费支出</w:t>
      </w:r>
      <w:r w:rsidRPr="00193152">
        <w:rPr>
          <w:rFonts w:ascii="仿宋_GB2312" w:eastAsia="仿宋_GB2312" w:hint="eastAsia"/>
          <w:sz w:val="32"/>
          <w:szCs w:val="32"/>
        </w:rPr>
        <w:t>0.00</w:t>
      </w:r>
      <w:r w:rsidRPr="00193152">
        <w:rPr>
          <w:rFonts w:ascii="仿宋_GB2312" w:eastAsia="仿宋_GB2312" w:hint="eastAsia"/>
          <w:sz w:val="32"/>
          <w:szCs w:val="32"/>
        </w:rPr>
        <w:t>万元，占</w:t>
      </w:r>
      <w:r w:rsidRPr="00193152">
        <w:rPr>
          <w:rFonts w:ascii="仿宋_GB2312" w:eastAsia="仿宋_GB2312" w:hint="eastAsia"/>
          <w:sz w:val="32"/>
          <w:szCs w:val="32"/>
        </w:rPr>
        <w:t>0.00%</w:t>
      </w:r>
      <w:r w:rsidRPr="00193152">
        <w:rPr>
          <w:rFonts w:ascii="仿宋_GB2312" w:eastAsia="仿宋_GB2312" w:hint="eastAsia"/>
          <w:sz w:val="32"/>
          <w:szCs w:val="32"/>
        </w:rPr>
        <w:t>，比上年增加</w:t>
      </w:r>
      <w:r w:rsidRPr="00193152">
        <w:rPr>
          <w:rFonts w:ascii="仿宋_GB2312" w:eastAsia="仿宋_GB2312" w:hint="eastAsia"/>
          <w:sz w:val="32"/>
          <w:szCs w:val="32"/>
        </w:rPr>
        <w:t>0.00</w:t>
      </w:r>
      <w:r w:rsidRPr="0019315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；公务用车购置及运行维</w:t>
      </w:r>
      <w:r w:rsidRPr="00193152">
        <w:rPr>
          <w:rFonts w:ascii="仿宋_GB2312" w:eastAsia="仿宋_GB2312" w:hint="eastAsia"/>
          <w:sz w:val="32"/>
          <w:szCs w:val="32"/>
        </w:rPr>
        <w:lastRenderedPageBreak/>
        <w:t>护费支出</w:t>
      </w:r>
      <w:r w:rsidRPr="00193152">
        <w:rPr>
          <w:rFonts w:ascii="仿宋_GB2312" w:eastAsia="仿宋_GB2312" w:hint="eastAsia"/>
          <w:sz w:val="32"/>
          <w:szCs w:val="32"/>
        </w:rPr>
        <w:t>6.07</w:t>
      </w:r>
      <w:r w:rsidRPr="00193152">
        <w:rPr>
          <w:rFonts w:ascii="仿宋_GB2312" w:eastAsia="仿宋_GB2312" w:hint="eastAsia"/>
          <w:sz w:val="32"/>
          <w:szCs w:val="32"/>
        </w:rPr>
        <w:t>万元，占</w:t>
      </w:r>
      <w:r w:rsidRPr="00193152">
        <w:rPr>
          <w:rFonts w:ascii="仿宋_GB2312" w:eastAsia="仿宋_GB2312" w:hint="eastAsia"/>
          <w:sz w:val="32"/>
          <w:szCs w:val="32"/>
        </w:rPr>
        <w:t>100.00%</w:t>
      </w:r>
      <w:r w:rsidRPr="00193152">
        <w:rPr>
          <w:rFonts w:ascii="仿宋_GB2312" w:eastAsia="仿宋_GB2312" w:hint="eastAsia"/>
          <w:sz w:val="32"/>
          <w:szCs w:val="32"/>
        </w:rPr>
        <w:t>，比上年增加</w:t>
      </w:r>
      <w:r w:rsidRPr="00193152">
        <w:rPr>
          <w:rFonts w:ascii="仿宋_GB2312" w:eastAsia="仿宋_GB2312" w:hint="eastAsia"/>
          <w:sz w:val="32"/>
          <w:szCs w:val="32"/>
        </w:rPr>
        <w:t>0.72</w:t>
      </w:r>
      <w:r w:rsidRPr="0019315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13.39%,</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车辆老化，本年车辆维修费、燃油费增加</w:t>
      </w:r>
      <w:r w:rsidRPr="00193152">
        <w:rPr>
          <w:rFonts w:ascii="仿宋_GB2312" w:eastAsia="仿宋_GB2312" w:hint="eastAsia"/>
          <w:sz w:val="32"/>
          <w:szCs w:val="32"/>
        </w:rPr>
        <w:t>；公务接待费支出</w:t>
      </w:r>
      <w:r w:rsidRPr="00193152">
        <w:rPr>
          <w:rFonts w:ascii="仿宋_GB2312" w:eastAsia="仿宋_GB2312" w:hint="eastAsia"/>
          <w:sz w:val="32"/>
          <w:szCs w:val="32"/>
        </w:rPr>
        <w:t>0.00</w:t>
      </w:r>
      <w:r w:rsidRPr="00193152">
        <w:rPr>
          <w:rFonts w:ascii="仿宋_GB2312" w:eastAsia="仿宋_GB2312" w:hint="eastAsia"/>
          <w:sz w:val="32"/>
          <w:szCs w:val="32"/>
        </w:rPr>
        <w:t>万元，占</w:t>
      </w:r>
      <w:r w:rsidRPr="00193152">
        <w:rPr>
          <w:rFonts w:ascii="仿宋_GB2312" w:eastAsia="仿宋_GB2312" w:hint="eastAsia"/>
          <w:sz w:val="32"/>
          <w:szCs w:val="32"/>
        </w:rPr>
        <w:t>0.00%</w:t>
      </w:r>
      <w:r w:rsidRPr="00193152">
        <w:rPr>
          <w:rFonts w:ascii="仿宋_GB2312" w:eastAsia="仿宋_GB2312" w:hint="eastAsia"/>
          <w:sz w:val="32"/>
          <w:szCs w:val="32"/>
        </w:rPr>
        <w:t>，比上年增加</w:t>
      </w:r>
      <w:r w:rsidRPr="00193152">
        <w:rPr>
          <w:rFonts w:ascii="仿宋_GB2312" w:eastAsia="仿宋_GB2312" w:hint="eastAsia"/>
          <w:sz w:val="32"/>
          <w:szCs w:val="32"/>
        </w:rPr>
        <w:t>0.00</w:t>
      </w:r>
      <w:r w:rsidRPr="0019315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w:t>
      </w:r>
    </w:p>
    <w:p w14:paraId="4AE21E87"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具体情况如下：</w:t>
      </w:r>
    </w:p>
    <w:p w14:paraId="5FB9EE38" w14:textId="0CCB35E9"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因公出国（境）费支出</w:t>
      </w:r>
      <w:r w:rsidRPr="00193152">
        <w:rPr>
          <w:rFonts w:ascii="仿宋_GB2312" w:eastAsia="仿宋_GB2312" w:hint="eastAsia"/>
          <w:sz w:val="32"/>
          <w:szCs w:val="32"/>
        </w:rPr>
        <w:t>0.00</w:t>
      </w:r>
      <w:r w:rsidRPr="00193152">
        <w:rPr>
          <w:rFonts w:ascii="仿宋_GB2312" w:eastAsia="仿宋_GB2312" w:hint="eastAsia"/>
          <w:sz w:val="32"/>
          <w:szCs w:val="32"/>
        </w:rPr>
        <w:t>万元，开支内容包括</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。单位全年安排的因公出国（境）团组</w:t>
      </w:r>
      <w:r w:rsidRPr="00193152">
        <w:rPr>
          <w:rFonts w:ascii="仿宋_GB2312" w:eastAsia="仿宋_GB2312" w:hint="eastAsia"/>
          <w:sz w:val="32"/>
          <w:szCs w:val="32"/>
        </w:rPr>
        <w:t>0</w:t>
      </w:r>
      <w:r w:rsidRPr="00193152">
        <w:rPr>
          <w:rFonts w:ascii="仿宋_GB2312" w:eastAsia="仿宋_GB2312" w:hint="eastAsia"/>
          <w:sz w:val="32"/>
          <w:szCs w:val="32"/>
        </w:rPr>
        <w:t>个，因公出国（境）</w:t>
      </w:r>
      <w:r w:rsidRPr="00193152">
        <w:rPr>
          <w:rFonts w:ascii="仿宋_GB2312" w:eastAsia="仿宋_GB2312" w:hint="eastAsia"/>
          <w:sz w:val="32"/>
          <w:szCs w:val="32"/>
        </w:rPr>
        <w:t>0</w:t>
      </w:r>
      <w:r w:rsidRPr="00193152">
        <w:rPr>
          <w:rFonts w:ascii="仿宋_GB2312" w:eastAsia="仿宋_GB2312" w:hint="eastAsia"/>
          <w:sz w:val="32"/>
          <w:szCs w:val="32"/>
        </w:rPr>
        <w:t>人次。</w:t>
      </w:r>
    </w:p>
    <w:p w14:paraId="7AF4B7A0" w14:textId="08EA7EA7" w:rsidR="00733119"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公务用车购置及运行维护费</w:t>
      </w:r>
      <w:r w:rsidRPr="00193152">
        <w:rPr>
          <w:rFonts w:ascii="仿宋_GB2312" w:eastAsia="仿宋_GB2312" w:hint="eastAsia"/>
          <w:sz w:val="32"/>
          <w:szCs w:val="32"/>
        </w:rPr>
        <w:t>6.07</w:t>
      </w:r>
      <w:r w:rsidRPr="00193152">
        <w:rPr>
          <w:rFonts w:ascii="仿宋_GB2312" w:eastAsia="仿宋_GB2312" w:hint="eastAsia"/>
          <w:sz w:val="32"/>
          <w:szCs w:val="32"/>
        </w:rPr>
        <w:t>万元，其中：公务用车购置费</w:t>
      </w:r>
      <w:r w:rsidRPr="00193152">
        <w:rPr>
          <w:rFonts w:ascii="仿宋_GB2312" w:eastAsia="仿宋_GB2312" w:hint="eastAsia"/>
          <w:sz w:val="32"/>
          <w:szCs w:val="32"/>
        </w:rPr>
        <w:t>0.00</w:t>
      </w:r>
      <w:r w:rsidRPr="00193152">
        <w:rPr>
          <w:rFonts w:ascii="仿宋_GB2312" w:eastAsia="仿宋_GB2312" w:hint="eastAsia"/>
          <w:sz w:val="32"/>
          <w:szCs w:val="32"/>
        </w:rPr>
        <w:t>万元，公务用车运行维护费</w:t>
      </w:r>
      <w:r w:rsidRPr="00193152">
        <w:rPr>
          <w:rFonts w:ascii="仿宋_GB2312" w:eastAsia="仿宋_GB2312" w:hint="eastAsia"/>
          <w:sz w:val="32"/>
          <w:szCs w:val="32"/>
        </w:rPr>
        <w:t>6.07</w:t>
      </w:r>
      <w:r w:rsidRPr="00193152">
        <w:rPr>
          <w:rFonts w:ascii="仿宋_GB2312" w:eastAsia="仿宋_GB2312" w:hint="eastAsia"/>
          <w:sz w:val="32"/>
          <w:szCs w:val="32"/>
        </w:rPr>
        <w:t>万元。公务用车运行维护</w:t>
      </w:r>
      <w:r w:rsidRPr="00193152">
        <w:rPr>
          <w:rFonts w:ascii="仿宋_GB2312" w:eastAsia="仿宋_GB2312" w:hint="eastAsia"/>
          <w:sz w:val="32"/>
          <w:szCs w:val="32"/>
        </w:rPr>
        <w:t>费开支内容包括</w:t>
      </w:r>
      <w:r w:rsidR="00193152" w:rsidRPr="00193152">
        <w:rPr>
          <w:rFonts w:ascii="仿宋_GB2312" w:eastAsia="仿宋_GB2312" w:hint="eastAsia"/>
          <w:sz w:val="32"/>
          <w:szCs w:val="32"/>
        </w:rPr>
        <w:t>公务用车维修维护费、燃油费、保险费、过路费等</w:t>
      </w:r>
      <w:r w:rsidRPr="00193152">
        <w:rPr>
          <w:rFonts w:ascii="仿宋_GB2312" w:eastAsia="仿宋_GB2312" w:hint="eastAsia"/>
          <w:sz w:val="32"/>
          <w:szCs w:val="32"/>
        </w:rPr>
        <w:t>。公务用车购置数</w:t>
      </w:r>
      <w:r w:rsidRPr="00193152">
        <w:rPr>
          <w:rFonts w:ascii="仿宋_GB2312" w:eastAsia="仿宋_GB2312" w:hint="eastAsia"/>
          <w:sz w:val="32"/>
          <w:szCs w:val="32"/>
        </w:rPr>
        <w:t>0</w:t>
      </w:r>
      <w:r w:rsidRPr="00193152">
        <w:rPr>
          <w:rFonts w:ascii="仿宋_GB2312" w:eastAsia="仿宋_GB2312" w:hint="eastAsia"/>
          <w:sz w:val="32"/>
          <w:szCs w:val="32"/>
        </w:rPr>
        <w:t>辆，公务用车保有量</w:t>
      </w:r>
      <w:r w:rsidRPr="00193152">
        <w:rPr>
          <w:rFonts w:ascii="仿宋_GB2312" w:eastAsia="仿宋_GB2312" w:hint="eastAsia"/>
          <w:sz w:val="32"/>
          <w:szCs w:val="32"/>
        </w:rPr>
        <w:t>4</w:t>
      </w:r>
      <w:r w:rsidRPr="00193152">
        <w:rPr>
          <w:rFonts w:ascii="仿宋_GB2312" w:eastAsia="仿宋_GB2312" w:hint="eastAsia"/>
          <w:sz w:val="32"/>
          <w:szCs w:val="32"/>
        </w:rPr>
        <w:t>辆。国有资产占用情况</w:t>
      </w:r>
      <w:r>
        <w:rPr>
          <w:rFonts w:ascii="仿宋_GB2312" w:eastAsia="仿宋_GB2312" w:hint="eastAsia"/>
          <w:sz w:val="32"/>
          <w:szCs w:val="32"/>
        </w:rPr>
        <w:t>中固定资产车辆</w:t>
      </w:r>
      <w:r w:rsidRPr="00193152">
        <w:rPr>
          <w:rFonts w:ascii="仿宋_GB2312" w:eastAsia="仿宋_GB2312" w:hint="eastAsia"/>
          <w:sz w:val="32"/>
          <w:szCs w:val="32"/>
        </w:rPr>
        <w:t>8</w:t>
      </w:r>
      <w:r w:rsidRPr="00193152">
        <w:rPr>
          <w:rFonts w:ascii="仿宋_GB2312" w:eastAsia="仿宋_GB2312" w:hint="eastAsia"/>
          <w:sz w:val="32"/>
          <w:szCs w:val="32"/>
        </w:rPr>
        <w:t>辆，</w:t>
      </w:r>
      <w:r>
        <w:rPr>
          <w:rFonts w:ascii="仿宋_GB2312" w:eastAsia="仿宋_GB2312" w:hint="eastAsia"/>
          <w:sz w:val="32"/>
          <w:szCs w:val="32"/>
        </w:rPr>
        <w:t>与</w:t>
      </w:r>
      <w:r w:rsidRPr="00193152">
        <w:rPr>
          <w:rFonts w:ascii="仿宋_GB2312" w:eastAsia="仿宋_GB2312" w:hint="eastAsia"/>
          <w:sz w:val="32"/>
          <w:szCs w:val="32"/>
        </w:rPr>
        <w:t>公务用车</w:t>
      </w:r>
      <w:r>
        <w:rPr>
          <w:rFonts w:ascii="仿宋_GB2312" w:eastAsia="仿宋_GB2312" w:hint="eastAsia"/>
          <w:sz w:val="32"/>
          <w:szCs w:val="32"/>
        </w:rPr>
        <w:t>保有量差异</w:t>
      </w:r>
      <w:r w:rsidRPr="00193152">
        <w:rPr>
          <w:rFonts w:ascii="仿宋_GB2312" w:eastAsia="仿宋_GB2312" w:hint="eastAsia"/>
          <w:sz w:val="32"/>
          <w:szCs w:val="32"/>
        </w:rPr>
        <w:t>原因是：</w:t>
      </w:r>
      <w:r w:rsidR="00193152" w:rsidRPr="00193152">
        <w:rPr>
          <w:rFonts w:ascii="仿宋_GB2312" w:eastAsia="仿宋_GB2312" w:hint="eastAsia"/>
          <w:sz w:val="32"/>
          <w:szCs w:val="32"/>
        </w:rPr>
        <w:t>本单位车辆由机关事务管理中心统一管理</w:t>
      </w:r>
      <w:r w:rsidRPr="00193152">
        <w:rPr>
          <w:rFonts w:ascii="仿宋_GB2312" w:eastAsia="仿宋_GB2312" w:hint="eastAsia"/>
          <w:sz w:val="32"/>
          <w:szCs w:val="32"/>
        </w:rPr>
        <w:t>。</w:t>
      </w:r>
    </w:p>
    <w:p w14:paraId="19357ACD" w14:textId="3BDC6AC2"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公务接待费</w:t>
      </w:r>
      <w:r w:rsidRPr="00193152">
        <w:rPr>
          <w:rFonts w:ascii="仿宋_GB2312" w:eastAsia="仿宋_GB2312" w:hint="eastAsia"/>
          <w:sz w:val="32"/>
          <w:szCs w:val="32"/>
        </w:rPr>
        <w:t>0.00</w:t>
      </w:r>
      <w:r w:rsidRPr="00193152">
        <w:rPr>
          <w:rFonts w:ascii="仿宋_GB2312" w:eastAsia="仿宋_GB2312" w:hint="eastAsia"/>
          <w:sz w:val="32"/>
          <w:szCs w:val="32"/>
        </w:rPr>
        <w:t>万元，开支内容包括</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。单位全年安排的国内公务接待</w:t>
      </w:r>
      <w:r w:rsidRPr="00193152">
        <w:rPr>
          <w:rFonts w:ascii="仿宋_GB2312" w:eastAsia="仿宋_GB2312" w:hint="eastAsia"/>
          <w:sz w:val="32"/>
          <w:szCs w:val="32"/>
        </w:rPr>
        <w:t>0</w:t>
      </w:r>
      <w:r w:rsidRPr="00193152">
        <w:rPr>
          <w:rFonts w:ascii="仿宋_GB2312" w:eastAsia="仿宋_GB2312" w:hint="eastAsia"/>
          <w:sz w:val="32"/>
          <w:szCs w:val="32"/>
        </w:rPr>
        <w:t>批次，</w:t>
      </w:r>
      <w:r w:rsidRPr="00193152">
        <w:rPr>
          <w:rFonts w:ascii="仿宋_GB2312" w:eastAsia="仿宋_GB2312" w:hint="eastAsia"/>
          <w:sz w:val="32"/>
          <w:szCs w:val="32"/>
        </w:rPr>
        <w:t>0</w:t>
      </w:r>
      <w:r w:rsidRPr="00193152">
        <w:rPr>
          <w:rFonts w:ascii="仿宋_GB2312" w:eastAsia="仿宋_GB2312" w:hint="eastAsia"/>
          <w:sz w:val="32"/>
          <w:szCs w:val="32"/>
        </w:rPr>
        <w:t>人次。</w:t>
      </w:r>
    </w:p>
    <w:p w14:paraId="33B4BFBF" w14:textId="49AD0F55"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与</w:t>
      </w:r>
      <w:r>
        <w:rPr>
          <w:rFonts w:ascii="仿宋_GB2312" w:eastAsia="仿宋_GB2312" w:hint="eastAsia"/>
          <w:sz w:val="32"/>
          <w:szCs w:val="32"/>
        </w:rPr>
        <w:t>全年</w:t>
      </w:r>
      <w:r w:rsidRPr="00193152">
        <w:rPr>
          <w:rFonts w:ascii="仿宋_GB2312" w:eastAsia="仿宋_GB2312" w:hint="eastAsia"/>
          <w:sz w:val="32"/>
          <w:szCs w:val="32"/>
        </w:rPr>
        <w:t>预算相比</w:t>
      </w:r>
      <w:r>
        <w:rPr>
          <w:rFonts w:ascii="仿宋_GB2312" w:eastAsia="仿宋_GB2312" w:hint="eastAsia"/>
          <w:sz w:val="32"/>
          <w:szCs w:val="32"/>
        </w:rPr>
        <w:t>,</w:t>
      </w:r>
      <w:r w:rsidRPr="00193152">
        <w:rPr>
          <w:rFonts w:ascii="仿宋_GB2312" w:eastAsia="仿宋_GB2312" w:hint="eastAsia"/>
          <w:sz w:val="32"/>
          <w:szCs w:val="32"/>
        </w:rPr>
        <w:t>财政拨款“三公”经费支出</w:t>
      </w:r>
      <w:r>
        <w:rPr>
          <w:rFonts w:ascii="仿宋_GB2312" w:eastAsia="仿宋_GB2312" w:hint="eastAsia"/>
          <w:sz w:val="32"/>
          <w:szCs w:val="32"/>
        </w:rPr>
        <w:t>全年</w:t>
      </w:r>
      <w:r w:rsidRPr="00193152">
        <w:rPr>
          <w:rFonts w:ascii="仿宋_GB2312" w:eastAsia="仿宋_GB2312" w:hint="eastAsia"/>
          <w:sz w:val="32"/>
          <w:szCs w:val="32"/>
        </w:rPr>
        <w:t>预算数</w:t>
      </w:r>
      <w:r w:rsidRPr="00193152">
        <w:rPr>
          <w:rFonts w:ascii="仿宋_GB2312" w:eastAsia="仿宋_GB2312" w:hint="eastAsia"/>
          <w:sz w:val="32"/>
          <w:szCs w:val="32"/>
        </w:rPr>
        <w:t>6.07</w:t>
      </w:r>
      <w:r w:rsidRPr="00193152">
        <w:rPr>
          <w:rFonts w:ascii="仿宋_GB2312" w:eastAsia="仿宋_GB2312" w:hint="eastAsia"/>
          <w:sz w:val="32"/>
          <w:szCs w:val="32"/>
        </w:rPr>
        <w:t>万元，决算数</w:t>
      </w:r>
      <w:r w:rsidRPr="00193152">
        <w:rPr>
          <w:rFonts w:ascii="仿宋_GB2312" w:eastAsia="仿宋_GB2312" w:hint="eastAsia"/>
          <w:sz w:val="32"/>
          <w:szCs w:val="32"/>
        </w:rPr>
        <w:t>6.07</w:t>
      </w:r>
      <w:r w:rsidRPr="00193152">
        <w:rPr>
          <w:rFonts w:ascii="仿宋_GB2312" w:eastAsia="仿宋_GB2312" w:hint="eastAsia"/>
          <w:sz w:val="32"/>
          <w:szCs w:val="32"/>
        </w:rPr>
        <w:t>万元，预决算差异率</w:t>
      </w:r>
      <w:r w:rsidRPr="00193152">
        <w:rPr>
          <w:rFonts w:ascii="仿宋_GB2312" w:eastAsia="仿宋_GB2312" w:hint="eastAsia"/>
          <w:sz w:val="32"/>
          <w:szCs w:val="32"/>
        </w:rPr>
        <w:t>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严格按预算执行，预决算对比无差异</w:t>
      </w:r>
      <w:r w:rsidRPr="00193152">
        <w:rPr>
          <w:rFonts w:ascii="仿宋_GB2312" w:eastAsia="仿宋_GB2312" w:hint="eastAsia"/>
          <w:sz w:val="32"/>
          <w:szCs w:val="32"/>
        </w:rPr>
        <w:t>。其中：因公出国（境）费</w:t>
      </w:r>
      <w:r>
        <w:rPr>
          <w:rFonts w:ascii="仿宋_GB2312" w:eastAsia="仿宋_GB2312" w:hint="eastAsia"/>
          <w:sz w:val="32"/>
          <w:szCs w:val="32"/>
        </w:rPr>
        <w:t>全年预算数</w:t>
      </w:r>
      <w:r w:rsidRPr="00193152">
        <w:rPr>
          <w:rFonts w:ascii="仿宋_GB2312" w:eastAsia="仿宋_GB2312" w:hint="eastAsia"/>
          <w:sz w:val="32"/>
          <w:szCs w:val="32"/>
        </w:rPr>
        <w:t>0.00</w:t>
      </w:r>
      <w:r w:rsidRPr="00193152">
        <w:rPr>
          <w:rFonts w:ascii="仿宋_GB2312" w:eastAsia="仿宋_GB2312" w:hint="eastAsia"/>
          <w:sz w:val="32"/>
          <w:szCs w:val="32"/>
        </w:rPr>
        <w:t>万元，决算数</w:t>
      </w:r>
      <w:r w:rsidRPr="00193152">
        <w:rPr>
          <w:rFonts w:ascii="仿宋_GB2312" w:eastAsia="仿宋_GB2312" w:hint="eastAsia"/>
          <w:sz w:val="32"/>
          <w:szCs w:val="32"/>
        </w:rPr>
        <w:t>0</w:t>
      </w:r>
      <w:r w:rsidRPr="00193152">
        <w:rPr>
          <w:rFonts w:ascii="仿宋_GB2312" w:eastAsia="仿宋_GB2312" w:hint="eastAsia"/>
          <w:sz w:val="32"/>
          <w:szCs w:val="32"/>
        </w:rPr>
        <w:t>.00</w:t>
      </w:r>
      <w:r w:rsidRPr="00193152">
        <w:rPr>
          <w:rFonts w:ascii="仿宋_GB2312" w:eastAsia="仿宋_GB2312" w:hint="eastAsia"/>
          <w:sz w:val="32"/>
          <w:szCs w:val="32"/>
        </w:rPr>
        <w:t>万元，</w:t>
      </w:r>
      <w:r w:rsidRPr="00193152">
        <w:rPr>
          <w:rFonts w:ascii="仿宋_GB2312" w:eastAsia="仿宋_GB2312" w:hint="eastAsia"/>
          <w:sz w:val="32"/>
          <w:szCs w:val="32"/>
        </w:rPr>
        <w:lastRenderedPageBreak/>
        <w:t>预决算差异率</w:t>
      </w:r>
      <w:r w:rsidRPr="00193152">
        <w:rPr>
          <w:rFonts w:ascii="仿宋_GB2312" w:eastAsia="仿宋_GB2312" w:hint="eastAsia"/>
          <w:sz w:val="32"/>
          <w:szCs w:val="32"/>
        </w:rPr>
        <w:t>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；公务用车购置费</w:t>
      </w:r>
      <w:r>
        <w:rPr>
          <w:rFonts w:ascii="仿宋_GB2312" w:eastAsia="仿宋_GB2312" w:hint="eastAsia"/>
          <w:sz w:val="32"/>
          <w:szCs w:val="32"/>
        </w:rPr>
        <w:t>全年</w:t>
      </w:r>
      <w:r w:rsidRPr="00193152">
        <w:rPr>
          <w:rFonts w:ascii="仿宋_GB2312" w:eastAsia="仿宋_GB2312" w:hint="eastAsia"/>
          <w:sz w:val="32"/>
          <w:szCs w:val="32"/>
        </w:rPr>
        <w:t>预算数</w:t>
      </w:r>
      <w:r w:rsidRPr="00193152">
        <w:rPr>
          <w:rFonts w:ascii="仿宋_GB2312" w:eastAsia="仿宋_GB2312" w:hint="eastAsia"/>
          <w:sz w:val="32"/>
          <w:szCs w:val="32"/>
        </w:rPr>
        <w:t>0.00</w:t>
      </w:r>
      <w:r w:rsidRPr="00193152">
        <w:rPr>
          <w:rFonts w:ascii="仿宋_GB2312" w:eastAsia="仿宋_GB2312" w:hint="eastAsia"/>
          <w:sz w:val="32"/>
          <w:szCs w:val="32"/>
        </w:rPr>
        <w:t>万元，决算数</w:t>
      </w:r>
      <w:r w:rsidRPr="00193152">
        <w:rPr>
          <w:rFonts w:ascii="仿宋_GB2312" w:eastAsia="仿宋_GB2312" w:hint="eastAsia"/>
          <w:sz w:val="32"/>
          <w:szCs w:val="32"/>
        </w:rPr>
        <w:t>0.00</w:t>
      </w:r>
      <w:r w:rsidRPr="00193152">
        <w:rPr>
          <w:rFonts w:ascii="仿宋_GB2312" w:eastAsia="仿宋_GB2312" w:hint="eastAsia"/>
          <w:sz w:val="32"/>
          <w:szCs w:val="32"/>
        </w:rPr>
        <w:t>万元，预决算差异率</w:t>
      </w:r>
      <w:r w:rsidRPr="00193152">
        <w:rPr>
          <w:rFonts w:ascii="仿宋_GB2312" w:eastAsia="仿宋_GB2312" w:hint="eastAsia"/>
          <w:sz w:val="32"/>
          <w:szCs w:val="32"/>
        </w:rPr>
        <w:t>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；公务用车运行费</w:t>
      </w:r>
      <w:r>
        <w:rPr>
          <w:rFonts w:ascii="仿宋_GB2312" w:eastAsia="仿宋_GB2312" w:hint="eastAsia"/>
          <w:sz w:val="32"/>
          <w:szCs w:val="32"/>
        </w:rPr>
        <w:t>全年</w:t>
      </w:r>
      <w:r w:rsidRPr="00193152">
        <w:rPr>
          <w:rFonts w:ascii="仿宋_GB2312" w:eastAsia="仿宋_GB2312" w:hint="eastAsia"/>
          <w:sz w:val="32"/>
          <w:szCs w:val="32"/>
        </w:rPr>
        <w:t>预算数</w:t>
      </w:r>
      <w:r w:rsidRPr="00193152">
        <w:rPr>
          <w:rFonts w:ascii="仿宋_GB2312" w:eastAsia="仿宋_GB2312" w:hint="eastAsia"/>
          <w:sz w:val="32"/>
          <w:szCs w:val="32"/>
        </w:rPr>
        <w:t>6.07</w:t>
      </w:r>
      <w:r w:rsidRPr="00193152">
        <w:rPr>
          <w:rFonts w:ascii="仿宋_GB2312" w:eastAsia="仿宋_GB2312" w:hint="eastAsia"/>
          <w:sz w:val="32"/>
          <w:szCs w:val="32"/>
        </w:rPr>
        <w:t>万元，决算数</w:t>
      </w:r>
      <w:r w:rsidRPr="00193152">
        <w:rPr>
          <w:rFonts w:ascii="仿宋_GB2312" w:eastAsia="仿宋_GB2312" w:hint="eastAsia"/>
          <w:sz w:val="32"/>
          <w:szCs w:val="32"/>
        </w:rPr>
        <w:t>6.07</w:t>
      </w:r>
      <w:r w:rsidRPr="00193152">
        <w:rPr>
          <w:rFonts w:ascii="仿宋_GB2312" w:eastAsia="仿宋_GB2312" w:hint="eastAsia"/>
          <w:sz w:val="32"/>
          <w:szCs w:val="32"/>
        </w:rPr>
        <w:t>万元，预决算差异率</w:t>
      </w:r>
      <w:r w:rsidRPr="00193152">
        <w:rPr>
          <w:rFonts w:ascii="仿宋_GB2312" w:eastAsia="仿宋_GB2312" w:hint="eastAsia"/>
          <w:sz w:val="32"/>
          <w:szCs w:val="32"/>
        </w:rPr>
        <w:t>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严格按预算执行，预决算对比无差异</w:t>
      </w:r>
      <w:r w:rsidRPr="00193152">
        <w:rPr>
          <w:rFonts w:ascii="仿宋_GB2312" w:eastAsia="仿宋_GB2312" w:hint="eastAsia"/>
          <w:sz w:val="32"/>
          <w:szCs w:val="32"/>
        </w:rPr>
        <w:t>；公务接待费</w:t>
      </w:r>
      <w:r>
        <w:rPr>
          <w:rFonts w:ascii="仿宋_GB2312" w:eastAsia="仿宋_GB2312" w:hint="eastAsia"/>
          <w:sz w:val="32"/>
          <w:szCs w:val="32"/>
        </w:rPr>
        <w:t>全年</w:t>
      </w:r>
      <w:r w:rsidRPr="00193152">
        <w:rPr>
          <w:rFonts w:ascii="仿宋_GB2312" w:eastAsia="仿宋_GB2312" w:hint="eastAsia"/>
          <w:sz w:val="32"/>
          <w:szCs w:val="32"/>
        </w:rPr>
        <w:t>预算数</w:t>
      </w:r>
      <w:r w:rsidRPr="00193152">
        <w:rPr>
          <w:rFonts w:ascii="仿宋_GB2312" w:eastAsia="仿宋_GB2312" w:hint="eastAsia"/>
          <w:sz w:val="32"/>
          <w:szCs w:val="32"/>
        </w:rPr>
        <w:t>0.00</w:t>
      </w:r>
      <w:r w:rsidRPr="00193152">
        <w:rPr>
          <w:rFonts w:ascii="仿宋_GB2312" w:eastAsia="仿宋_GB2312" w:hint="eastAsia"/>
          <w:sz w:val="32"/>
          <w:szCs w:val="32"/>
        </w:rPr>
        <w:t>万元，决算数</w:t>
      </w:r>
      <w:r w:rsidRPr="00193152">
        <w:rPr>
          <w:rFonts w:ascii="仿宋_GB2312" w:eastAsia="仿宋_GB2312" w:hint="eastAsia"/>
          <w:sz w:val="32"/>
          <w:szCs w:val="32"/>
        </w:rPr>
        <w:t>0.00</w:t>
      </w:r>
      <w:r w:rsidRPr="00193152">
        <w:rPr>
          <w:rFonts w:ascii="仿宋_GB2312" w:eastAsia="仿宋_GB2312" w:hint="eastAsia"/>
          <w:sz w:val="32"/>
          <w:szCs w:val="32"/>
        </w:rPr>
        <w:t>万元，预决算差异率</w:t>
      </w:r>
      <w:r w:rsidRPr="00193152">
        <w:rPr>
          <w:rFonts w:ascii="仿宋_GB2312" w:eastAsia="仿宋_GB2312" w:hint="eastAsia"/>
          <w:sz w:val="32"/>
          <w:szCs w:val="32"/>
        </w:rPr>
        <w:t>0.00%</w:t>
      </w:r>
      <w:r w:rsidRPr="00193152">
        <w:rPr>
          <w:rFonts w:ascii="仿宋_GB2312" w:eastAsia="仿宋_GB2312" w:hint="eastAsia"/>
          <w:sz w:val="32"/>
          <w:szCs w:val="32"/>
        </w:rPr>
        <w:t>，主要原因是：</w:t>
      </w:r>
      <w:r w:rsidR="00193152" w:rsidRPr="00193152">
        <w:rPr>
          <w:rFonts w:ascii="仿宋_GB2312" w:eastAsia="仿宋_GB2312" w:hint="eastAsia"/>
          <w:sz w:val="32"/>
          <w:szCs w:val="32"/>
        </w:rPr>
        <w:t>单位本年无此项经费</w:t>
      </w:r>
      <w:r w:rsidRPr="00193152">
        <w:rPr>
          <w:rFonts w:ascii="仿宋_GB2312" w:eastAsia="仿宋_GB2312" w:hint="eastAsia"/>
          <w:sz w:val="32"/>
          <w:szCs w:val="32"/>
        </w:rPr>
        <w:t>。</w:t>
      </w:r>
    </w:p>
    <w:p w14:paraId="382CE1D9" w14:textId="77777777" w:rsidR="00733119" w:rsidRDefault="000216F3">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EEE88BA"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w:t>
      </w:r>
      <w:r w:rsidRPr="00193152">
        <w:rPr>
          <w:rFonts w:ascii="仿宋_GB2312" w:eastAsia="仿宋_GB2312" w:hint="eastAsia"/>
          <w:sz w:val="32"/>
          <w:szCs w:val="32"/>
        </w:rPr>
        <w:t>年度政府性基金预算财政拨款收入总计</w:t>
      </w:r>
      <w:r w:rsidRPr="00193152">
        <w:rPr>
          <w:rFonts w:ascii="仿宋_GB2312" w:eastAsia="仿宋_GB2312" w:hint="eastAsia"/>
          <w:sz w:val="32"/>
          <w:szCs w:val="32"/>
        </w:rPr>
        <w:t>533.50</w:t>
      </w:r>
      <w:r w:rsidRPr="00193152">
        <w:rPr>
          <w:rFonts w:ascii="仿宋_GB2312" w:eastAsia="仿宋_GB2312" w:hint="eastAsia"/>
          <w:sz w:val="32"/>
          <w:szCs w:val="32"/>
        </w:rPr>
        <w:t>万元，其中：年初结转和结余</w:t>
      </w:r>
      <w:r w:rsidRPr="00193152">
        <w:rPr>
          <w:rFonts w:ascii="仿宋_GB2312" w:eastAsia="仿宋_GB2312" w:hint="eastAsia"/>
          <w:sz w:val="32"/>
          <w:szCs w:val="32"/>
        </w:rPr>
        <w:t>0.00</w:t>
      </w:r>
      <w:r w:rsidRPr="00193152">
        <w:rPr>
          <w:rFonts w:ascii="仿宋_GB2312" w:eastAsia="仿宋_GB2312" w:hint="eastAsia"/>
          <w:sz w:val="32"/>
          <w:szCs w:val="32"/>
        </w:rPr>
        <w:t>万元，本年收入</w:t>
      </w:r>
      <w:r w:rsidRPr="00193152">
        <w:rPr>
          <w:rFonts w:ascii="仿宋_GB2312" w:eastAsia="仿宋_GB2312" w:hint="eastAsia"/>
          <w:sz w:val="32"/>
          <w:szCs w:val="32"/>
        </w:rPr>
        <w:t>533.50</w:t>
      </w:r>
      <w:r w:rsidRPr="00193152">
        <w:rPr>
          <w:rFonts w:ascii="仿宋_GB2312" w:eastAsia="仿宋_GB2312" w:hint="eastAsia"/>
          <w:sz w:val="32"/>
          <w:szCs w:val="32"/>
        </w:rPr>
        <w:t>万元。政府性基金预算财政拨款支出总计</w:t>
      </w:r>
      <w:r w:rsidRPr="00193152">
        <w:rPr>
          <w:rFonts w:ascii="仿宋_GB2312" w:eastAsia="仿宋_GB2312" w:hint="eastAsia"/>
          <w:sz w:val="32"/>
          <w:szCs w:val="32"/>
        </w:rPr>
        <w:t>533.50</w:t>
      </w:r>
      <w:r w:rsidRPr="00193152">
        <w:rPr>
          <w:rFonts w:ascii="仿宋_GB2312" w:eastAsia="仿宋_GB2312" w:hint="eastAsia"/>
          <w:sz w:val="32"/>
          <w:szCs w:val="32"/>
        </w:rPr>
        <w:t>万元，其中：年末结转和结余</w:t>
      </w:r>
      <w:r w:rsidRPr="00193152">
        <w:rPr>
          <w:rFonts w:ascii="仿宋_GB2312" w:eastAsia="仿宋_GB2312" w:hint="eastAsia"/>
          <w:sz w:val="32"/>
          <w:szCs w:val="32"/>
        </w:rPr>
        <w:t>0.00</w:t>
      </w:r>
      <w:r w:rsidRPr="00193152">
        <w:rPr>
          <w:rFonts w:ascii="仿宋_GB2312" w:eastAsia="仿宋_GB2312" w:hint="eastAsia"/>
          <w:sz w:val="32"/>
          <w:szCs w:val="32"/>
        </w:rPr>
        <w:t>万元，本年支出</w:t>
      </w:r>
      <w:r w:rsidRPr="00193152">
        <w:rPr>
          <w:rFonts w:ascii="仿宋_GB2312" w:eastAsia="仿宋_GB2312" w:hint="eastAsia"/>
          <w:sz w:val="32"/>
          <w:szCs w:val="32"/>
        </w:rPr>
        <w:t>533.50</w:t>
      </w:r>
      <w:r w:rsidRPr="00193152">
        <w:rPr>
          <w:rFonts w:ascii="仿宋_GB2312" w:eastAsia="仿宋_GB2312" w:hint="eastAsia"/>
          <w:sz w:val="32"/>
          <w:szCs w:val="32"/>
        </w:rPr>
        <w:t>万元。</w:t>
      </w:r>
    </w:p>
    <w:p w14:paraId="700008AE" w14:textId="6BD8B654" w:rsidR="00733119" w:rsidRPr="00193152" w:rsidRDefault="000216F3">
      <w:pPr>
        <w:ind w:firstLineChars="200" w:firstLine="640"/>
        <w:rPr>
          <w:rFonts w:ascii="仿宋_GB2312" w:eastAsia="仿宋_GB2312"/>
          <w:sz w:val="32"/>
          <w:szCs w:val="32"/>
        </w:rPr>
      </w:pPr>
      <w:r w:rsidRPr="00193152">
        <w:rPr>
          <w:rFonts w:ascii="仿宋_GB2312" w:eastAsia="仿宋_GB2312" w:hint="eastAsia"/>
          <w:sz w:val="32"/>
          <w:szCs w:val="32"/>
        </w:rPr>
        <w:t>政府性基金预算财政拨款收入支出与上年相比，增加</w:t>
      </w:r>
      <w:r w:rsidRPr="00193152">
        <w:rPr>
          <w:rFonts w:ascii="仿宋_GB2312" w:eastAsia="仿宋_GB2312" w:hint="eastAsia"/>
          <w:sz w:val="32"/>
          <w:szCs w:val="32"/>
        </w:rPr>
        <w:t>391.50</w:t>
      </w:r>
      <w:r w:rsidRPr="00193152">
        <w:rPr>
          <w:rFonts w:ascii="仿宋_GB2312" w:eastAsia="仿宋_GB2312" w:hint="eastAsia"/>
          <w:sz w:val="32"/>
          <w:szCs w:val="32"/>
        </w:rPr>
        <w:t>万元</w:t>
      </w:r>
      <w:r w:rsidRPr="00193152">
        <w:rPr>
          <w:rFonts w:ascii="仿宋_GB2312" w:eastAsia="仿宋_GB2312" w:hint="eastAsia"/>
          <w:sz w:val="32"/>
          <w:szCs w:val="32"/>
        </w:rPr>
        <w:t>,</w:t>
      </w:r>
      <w:r w:rsidRPr="00193152">
        <w:rPr>
          <w:rFonts w:ascii="仿宋_GB2312" w:eastAsia="仿宋_GB2312" w:hint="eastAsia"/>
          <w:sz w:val="32"/>
          <w:szCs w:val="32"/>
        </w:rPr>
        <w:t>增长</w:t>
      </w:r>
      <w:r w:rsidRPr="00193152">
        <w:rPr>
          <w:rFonts w:ascii="仿宋_GB2312" w:eastAsia="仿宋_GB2312" w:hint="eastAsia"/>
          <w:sz w:val="32"/>
          <w:szCs w:val="32"/>
        </w:rPr>
        <w:t>275.71%,</w:t>
      </w:r>
      <w:r w:rsidRPr="00193152">
        <w:rPr>
          <w:rFonts w:ascii="仿宋_GB2312" w:eastAsia="仿宋_GB2312" w:hint="eastAsia"/>
          <w:sz w:val="32"/>
          <w:szCs w:val="32"/>
        </w:rPr>
        <w:t>主要原因是：</w:t>
      </w:r>
      <w:r w:rsidR="00F31B5F">
        <w:rPr>
          <w:rFonts w:ascii="仿宋_GB2312" w:eastAsia="仿宋_GB2312" w:hint="eastAsia"/>
          <w:sz w:val="32"/>
          <w:szCs w:val="32"/>
        </w:rPr>
        <w:t>本年</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项目经费增加、</w:t>
      </w:r>
      <w:r w:rsidR="00F31B5F" w:rsidRPr="00193152">
        <w:rPr>
          <w:rFonts w:ascii="仿宋_GB2312" w:eastAsia="仿宋_GB2312" w:hint="eastAsia"/>
          <w:sz w:val="32"/>
          <w:szCs w:val="32"/>
        </w:rPr>
        <w:t>高标准</w:t>
      </w:r>
      <w:r w:rsidR="00F31B5F">
        <w:rPr>
          <w:rFonts w:ascii="仿宋_GB2312" w:eastAsia="仿宋_GB2312" w:hint="eastAsia"/>
          <w:sz w:val="32"/>
          <w:szCs w:val="32"/>
        </w:rPr>
        <w:t>化</w:t>
      </w:r>
      <w:r w:rsidR="00F31B5F" w:rsidRPr="00193152">
        <w:rPr>
          <w:rFonts w:ascii="仿宋_GB2312" w:eastAsia="仿宋_GB2312" w:hint="eastAsia"/>
          <w:sz w:val="32"/>
          <w:szCs w:val="32"/>
        </w:rPr>
        <w:t>农田</w:t>
      </w:r>
      <w:r w:rsidR="00F31B5F">
        <w:rPr>
          <w:rFonts w:ascii="仿宋_GB2312" w:eastAsia="仿宋_GB2312" w:hint="eastAsia"/>
          <w:sz w:val="32"/>
          <w:szCs w:val="32"/>
        </w:rPr>
        <w:t>基本</w:t>
      </w:r>
      <w:r w:rsidR="00F31B5F" w:rsidRPr="00193152">
        <w:rPr>
          <w:rFonts w:ascii="仿宋_GB2312" w:eastAsia="仿宋_GB2312" w:hint="eastAsia"/>
          <w:sz w:val="32"/>
          <w:szCs w:val="32"/>
        </w:rPr>
        <w:t>建设项目</w:t>
      </w:r>
      <w:r w:rsidR="00F31B5F">
        <w:rPr>
          <w:rFonts w:ascii="仿宋_GB2312" w:eastAsia="仿宋_GB2312" w:hint="eastAsia"/>
          <w:sz w:val="32"/>
          <w:szCs w:val="32"/>
        </w:rPr>
        <w:t>经费增加</w:t>
      </w:r>
      <w:r w:rsidRPr="00193152">
        <w:rPr>
          <w:rFonts w:ascii="仿宋_GB2312" w:eastAsia="仿宋_GB2312" w:hint="eastAsia"/>
          <w:sz w:val="32"/>
          <w:szCs w:val="32"/>
        </w:rPr>
        <w:t>。与年初预算相比</w:t>
      </w:r>
      <w:r w:rsidRPr="00193152">
        <w:rPr>
          <w:rFonts w:ascii="仿宋_GB2312" w:eastAsia="仿宋_GB2312" w:hint="eastAsia"/>
          <w:sz w:val="32"/>
          <w:szCs w:val="32"/>
        </w:rPr>
        <w:t>,</w:t>
      </w:r>
      <w:r w:rsidRPr="00193152">
        <w:rPr>
          <w:rFonts w:ascii="仿宋_GB2312" w:eastAsia="仿宋_GB2312" w:hint="eastAsia"/>
          <w:sz w:val="32"/>
          <w:szCs w:val="32"/>
        </w:rPr>
        <w:t>年初预算数</w:t>
      </w:r>
      <w:r w:rsidRPr="00193152">
        <w:rPr>
          <w:rFonts w:ascii="仿宋_GB2312" w:eastAsia="仿宋_GB2312" w:hint="eastAsia"/>
          <w:sz w:val="32"/>
          <w:szCs w:val="32"/>
        </w:rPr>
        <w:t>0.00</w:t>
      </w:r>
      <w:r w:rsidRPr="00193152">
        <w:rPr>
          <w:rFonts w:ascii="仿宋_GB2312" w:eastAsia="仿宋_GB2312" w:hint="eastAsia"/>
          <w:sz w:val="32"/>
          <w:szCs w:val="32"/>
        </w:rPr>
        <w:t>万元，决算数</w:t>
      </w:r>
      <w:r w:rsidRPr="00193152">
        <w:rPr>
          <w:rFonts w:ascii="仿宋_GB2312" w:eastAsia="仿宋_GB2312" w:hint="eastAsia"/>
          <w:sz w:val="32"/>
          <w:szCs w:val="32"/>
        </w:rPr>
        <w:t>533.50</w:t>
      </w:r>
      <w:r w:rsidRPr="00193152">
        <w:rPr>
          <w:rFonts w:ascii="仿宋_GB2312" w:eastAsia="仿宋_GB2312" w:hint="eastAsia"/>
          <w:sz w:val="32"/>
          <w:szCs w:val="32"/>
        </w:rPr>
        <w:t>万元，预决算差异率</w:t>
      </w:r>
      <w:r w:rsidR="00193152">
        <w:rPr>
          <w:rFonts w:ascii="仿宋_GB2312" w:eastAsia="仿宋_GB2312" w:hint="eastAsia"/>
          <w:sz w:val="32"/>
          <w:szCs w:val="32"/>
        </w:rPr>
        <w:t>10</w:t>
      </w:r>
      <w:r w:rsidRPr="00193152">
        <w:rPr>
          <w:rFonts w:ascii="仿宋_GB2312" w:eastAsia="仿宋_GB2312" w:hint="eastAsia"/>
          <w:sz w:val="32"/>
          <w:szCs w:val="32"/>
        </w:rPr>
        <w:t>0.00%</w:t>
      </w:r>
      <w:r w:rsidRPr="00193152">
        <w:rPr>
          <w:rFonts w:ascii="仿宋_GB2312" w:eastAsia="仿宋_GB2312" w:hint="eastAsia"/>
          <w:sz w:val="32"/>
          <w:szCs w:val="32"/>
        </w:rPr>
        <w:t>，主要原因是：</w:t>
      </w:r>
      <w:r w:rsidR="00F31B5F">
        <w:rPr>
          <w:rFonts w:ascii="仿宋_GB2312" w:eastAsia="仿宋_GB2312" w:hint="eastAsia"/>
          <w:sz w:val="32"/>
          <w:szCs w:val="32"/>
        </w:rPr>
        <w:t>年中追加</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w:t>
      </w:r>
      <w:r w:rsidR="00F31B5F" w:rsidRPr="00193152">
        <w:rPr>
          <w:rFonts w:ascii="仿宋_GB2312" w:eastAsia="仿宋_GB2312" w:hint="eastAsia"/>
          <w:sz w:val="32"/>
          <w:szCs w:val="32"/>
        </w:rPr>
        <w:t>高标准</w:t>
      </w:r>
      <w:r w:rsidR="00F31B5F">
        <w:rPr>
          <w:rFonts w:ascii="仿宋_GB2312" w:eastAsia="仿宋_GB2312" w:hint="eastAsia"/>
          <w:sz w:val="32"/>
          <w:szCs w:val="32"/>
        </w:rPr>
        <w:t>化</w:t>
      </w:r>
      <w:r w:rsidR="00F31B5F" w:rsidRPr="00193152">
        <w:rPr>
          <w:rFonts w:ascii="仿宋_GB2312" w:eastAsia="仿宋_GB2312" w:hint="eastAsia"/>
          <w:sz w:val="32"/>
          <w:szCs w:val="32"/>
        </w:rPr>
        <w:t>农田</w:t>
      </w:r>
      <w:r w:rsidR="00F31B5F">
        <w:rPr>
          <w:rFonts w:ascii="仿宋_GB2312" w:eastAsia="仿宋_GB2312" w:hint="eastAsia"/>
          <w:sz w:val="32"/>
          <w:szCs w:val="32"/>
        </w:rPr>
        <w:t>基本</w:t>
      </w:r>
      <w:r w:rsidR="00F31B5F" w:rsidRPr="00193152">
        <w:rPr>
          <w:rFonts w:ascii="仿宋_GB2312" w:eastAsia="仿宋_GB2312" w:hint="eastAsia"/>
          <w:sz w:val="32"/>
          <w:szCs w:val="32"/>
        </w:rPr>
        <w:t>建设项目</w:t>
      </w:r>
      <w:r w:rsidR="00F31B5F">
        <w:rPr>
          <w:rFonts w:ascii="仿宋_GB2312" w:eastAsia="仿宋_GB2312" w:hint="eastAsia"/>
          <w:sz w:val="32"/>
          <w:szCs w:val="32"/>
        </w:rPr>
        <w:t>经费</w:t>
      </w:r>
      <w:r w:rsidRPr="00193152">
        <w:rPr>
          <w:rFonts w:ascii="仿宋_GB2312" w:eastAsia="仿宋_GB2312" w:hint="eastAsia"/>
          <w:sz w:val="32"/>
          <w:szCs w:val="32"/>
        </w:rPr>
        <w:t>。</w:t>
      </w:r>
    </w:p>
    <w:p w14:paraId="4C59F57E"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政府性基金预算财政拨款支出</w:t>
      </w:r>
      <w:r w:rsidRPr="00193152">
        <w:rPr>
          <w:rFonts w:ascii="仿宋_GB2312" w:eastAsia="仿宋_GB2312" w:hint="eastAsia"/>
          <w:sz w:val="32"/>
          <w:szCs w:val="32"/>
        </w:rPr>
        <w:t>533.50</w:t>
      </w:r>
      <w:r w:rsidRPr="00193152">
        <w:rPr>
          <w:rFonts w:ascii="仿宋_GB2312" w:eastAsia="仿宋_GB2312" w:hint="eastAsia"/>
          <w:sz w:val="32"/>
          <w:szCs w:val="32"/>
        </w:rPr>
        <w:t>万元。</w:t>
      </w:r>
    </w:p>
    <w:p w14:paraId="322BCD66" w14:textId="362196AF"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1.</w:t>
      </w:r>
      <w:r w:rsidRPr="00193152">
        <w:rPr>
          <w:rFonts w:ascii="仿宋_GB2312" w:eastAsia="仿宋_GB2312" w:hint="eastAsia"/>
          <w:sz w:val="32"/>
          <w:szCs w:val="32"/>
        </w:rPr>
        <w:t>城乡社区支出（类）国有土地使用权出让收入安排的</w:t>
      </w:r>
      <w:r w:rsidRPr="00193152">
        <w:rPr>
          <w:rFonts w:ascii="仿宋_GB2312" w:eastAsia="仿宋_GB2312" w:hint="eastAsia"/>
          <w:sz w:val="32"/>
          <w:szCs w:val="32"/>
        </w:rPr>
        <w:lastRenderedPageBreak/>
        <w:t>支出（款）农业生产发展支出（项）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481.00</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481.00</w:t>
      </w:r>
      <w:r w:rsidRPr="00193152">
        <w:rPr>
          <w:rFonts w:ascii="仿宋_GB2312" w:eastAsia="仿宋_GB2312" w:hint="eastAsia"/>
          <w:sz w:val="32"/>
          <w:szCs w:val="32"/>
        </w:rPr>
        <w:t>万元，增长</w:t>
      </w:r>
      <w:r w:rsidRPr="00193152">
        <w:rPr>
          <w:rFonts w:ascii="仿宋_GB2312" w:eastAsia="仿宋_GB2312" w:hint="eastAsia"/>
          <w:sz w:val="32"/>
          <w:szCs w:val="32"/>
        </w:rPr>
        <w:t>100%</w:t>
      </w:r>
      <w:r w:rsidRPr="00193152">
        <w:rPr>
          <w:rFonts w:ascii="仿宋_GB2312" w:eastAsia="仿宋_GB2312" w:hint="eastAsia"/>
          <w:sz w:val="32"/>
          <w:szCs w:val="32"/>
        </w:rPr>
        <w:t>，主要原因是：</w:t>
      </w:r>
      <w:r w:rsidR="00193152">
        <w:rPr>
          <w:rFonts w:ascii="仿宋_GB2312" w:eastAsia="仿宋_GB2312" w:hint="eastAsia"/>
          <w:sz w:val="32"/>
          <w:szCs w:val="32"/>
        </w:rPr>
        <w:t>单位本年</w:t>
      </w:r>
      <w:r w:rsidR="00193152" w:rsidRPr="00193152">
        <w:rPr>
          <w:rFonts w:ascii="仿宋_GB2312" w:eastAsia="仿宋_GB2312" w:hint="eastAsia"/>
          <w:sz w:val="32"/>
          <w:szCs w:val="32"/>
        </w:rPr>
        <w:t>高标准</w:t>
      </w:r>
      <w:r w:rsidR="00193152">
        <w:rPr>
          <w:rFonts w:ascii="仿宋_GB2312" w:eastAsia="仿宋_GB2312" w:hint="eastAsia"/>
          <w:sz w:val="32"/>
          <w:szCs w:val="32"/>
        </w:rPr>
        <w:t>化</w:t>
      </w:r>
      <w:r w:rsidR="00193152" w:rsidRPr="00193152">
        <w:rPr>
          <w:rFonts w:ascii="仿宋_GB2312" w:eastAsia="仿宋_GB2312" w:hint="eastAsia"/>
          <w:sz w:val="32"/>
          <w:szCs w:val="32"/>
        </w:rPr>
        <w:t>农田</w:t>
      </w:r>
      <w:r w:rsidR="00193152">
        <w:rPr>
          <w:rFonts w:ascii="仿宋_GB2312" w:eastAsia="仿宋_GB2312" w:hint="eastAsia"/>
          <w:sz w:val="32"/>
          <w:szCs w:val="32"/>
        </w:rPr>
        <w:t>基本</w:t>
      </w:r>
      <w:r w:rsidR="00193152" w:rsidRPr="00193152">
        <w:rPr>
          <w:rFonts w:ascii="仿宋_GB2312" w:eastAsia="仿宋_GB2312" w:hint="eastAsia"/>
          <w:sz w:val="32"/>
          <w:szCs w:val="32"/>
        </w:rPr>
        <w:t>建设项目</w:t>
      </w:r>
      <w:r w:rsidR="00193152">
        <w:rPr>
          <w:rFonts w:ascii="仿宋_GB2312" w:eastAsia="仿宋_GB2312" w:hint="eastAsia"/>
          <w:sz w:val="32"/>
          <w:szCs w:val="32"/>
        </w:rPr>
        <w:t>经费增加</w:t>
      </w:r>
      <w:r w:rsidRPr="00193152">
        <w:rPr>
          <w:rFonts w:ascii="仿宋_GB2312" w:eastAsia="仿宋_GB2312" w:hint="eastAsia"/>
          <w:sz w:val="32"/>
          <w:szCs w:val="32"/>
        </w:rPr>
        <w:t>。</w:t>
      </w:r>
    </w:p>
    <w:p w14:paraId="557387BD" w14:textId="5E35F731"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w:t>
      </w:r>
      <w:r w:rsidRPr="00193152">
        <w:rPr>
          <w:rFonts w:ascii="仿宋_GB2312" w:eastAsia="仿宋_GB2312" w:hint="eastAsia"/>
          <w:sz w:val="32"/>
          <w:szCs w:val="32"/>
        </w:rPr>
        <w:t>城乡社区支出（类）国有土地使用权出让收入安排的支出（款）农村基础设施建设支出（项）</w:t>
      </w:r>
      <w:r w:rsidRPr="00193152">
        <w:rPr>
          <w:rFonts w:ascii="仿宋_GB2312" w:eastAsia="仿宋_GB2312" w:hint="eastAsia"/>
          <w:sz w:val="32"/>
          <w:szCs w:val="32"/>
        </w:rPr>
        <w:t>:</w:t>
      </w:r>
      <w:r w:rsidRPr="00193152">
        <w:rPr>
          <w:rFonts w:ascii="仿宋_GB2312" w:eastAsia="仿宋_GB2312" w:hint="eastAsia"/>
          <w:sz w:val="32"/>
          <w:szCs w:val="32"/>
        </w:rPr>
        <w:t>支出决算数为</w:t>
      </w:r>
      <w:r w:rsidRPr="00193152">
        <w:rPr>
          <w:rFonts w:ascii="仿宋_GB2312" w:eastAsia="仿宋_GB2312" w:hint="eastAsia"/>
          <w:sz w:val="32"/>
          <w:szCs w:val="32"/>
        </w:rPr>
        <w:t>14.60</w:t>
      </w:r>
      <w:r w:rsidRPr="00193152">
        <w:rPr>
          <w:rFonts w:ascii="仿宋_GB2312" w:eastAsia="仿宋_GB2312" w:hint="eastAsia"/>
          <w:sz w:val="32"/>
          <w:szCs w:val="32"/>
        </w:rPr>
        <w:t>万元，比上年决算增加</w:t>
      </w:r>
      <w:r w:rsidRPr="00193152">
        <w:rPr>
          <w:rFonts w:ascii="仿宋_GB2312" w:eastAsia="仿宋_GB2312" w:hint="eastAsia"/>
          <w:sz w:val="32"/>
          <w:szCs w:val="32"/>
        </w:rPr>
        <w:t>14.60</w:t>
      </w:r>
      <w:r w:rsidRPr="00193152">
        <w:rPr>
          <w:rFonts w:ascii="仿宋_GB2312" w:eastAsia="仿宋_GB2312" w:hint="eastAsia"/>
          <w:sz w:val="32"/>
          <w:szCs w:val="32"/>
        </w:rPr>
        <w:t>万元，增长</w:t>
      </w:r>
      <w:r w:rsidRPr="00193152">
        <w:rPr>
          <w:rFonts w:ascii="仿宋_GB2312" w:eastAsia="仿宋_GB2312" w:hint="eastAsia"/>
          <w:sz w:val="32"/>
          <w:szCs w:val="32"/>
        </w:rPr>
        <w:t>100%</w:t>
      </w:r>
      <w:r w:rsidRPr="00193152">
        <w:rPr>
          <w:rFonts w:ascii="仿宋_GB2312" w:eastAsia="仿宋_GB2312" w:hint="eastAsia"/>
          <w:sz w:val="32"/>
          <w:szCs w:val="32"/>
        </w:rPr>
        <w:t>，主要原因是：</w:t>
      </w:r>
      <w:r w:rsidR="00193152">
        <w:rPr>
          <w:rFonts w:ascii="仿宋_GB2312" w:eastAsia="仿宋_GB2312" w:hint="eastAsia"/>
          <w:sz w:val="32"/>
          <w:szCs w:val="32"/>
        </w:rPr>
        <w:t>本年</w:t>
      </w:r>
      <w:r w:rsidR="00193152" w:rsidRPr="00193152">
        <w:rPr>
          <w:rFonts w:ascii="仿宋_GB2312" w:eastAsia="仿宋_GB2312" w:hint="eastAsia"/>
          <w:sz w:val="32"/>
          <w:szCs w:val="32"/>
        </w:rPr>
        <w:t>博斯坦乡草原监理站、防火办及兽医站改建工程</w:t>
      </w:r>
      <w:r w:rsidR="00F31B5F">
        <w:rPr>
          <w:rFonts w:ascii="仿宋_GB2312" w:eastAsia="仿宋_GB2312" w:hint="eastAsia"/>
          <w:sz w:val="32"/>
          <w:szCs w:val="32"/>
        </w:rPr>
        <w:t>款项目经费增加</w:t>
      </w:r>
      <w:r w:rsidRPr="00193152">
        <w:rPr>
          <w:rFonts w:ascii="仿宋_GB2312" w:eastAsia="仿宋_GB2312" w:hint="eastAsia"/>
          <w:sz w:val="32"/>
          <w:szCs w:val="32"/>
        </w:rPr>
        <w:t>。</w:t>
      </w:r>
    </w:p>
    <w:p w14:paraId="4C2B34A7" w14:textId="64D17464"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3</w:t>
      </w:r>
      <w:r w:rsidRPr="00193152">
        <w:rPr>
          <w:rFonts w:ascii="仿宋_GB2312" w:eastAsia="仿宋_GB2312" w:hint="eastAsia"/>
          <w:sz w:val="32"/>
          <w:szCs w:val="32"/>
        </w:rPr>
        <w:t>.城乡社区支出（类）国有土地使用权出让收入安排的支出（款）农业农村生态环境支出（项）:支出决算数为37.90万元，比上年决算增加37.90万元，增长100%，主要原因是：</w:t>
      </w:r>
      <w:r w:rsidR="00F31B5F">
        <w:rPr>
          <w:rFonts w:ascii="仿宋_GB2312" w:eastAsia="仿宋_GB2312" w:hint="eastAsia"/>
          <w:sz w:val="32"/>
          <w:szCs w:val="32"/>
        </w:rPr>
        <w:t>本年</w:t>
      </w:r>
      <w:r w:rsidR="00F31B5F" w:rsidRPr="00F31B5F">
        <w:rPr>
          <w:rFonts w:ascii="仿宋_GB2312" w:eastAsia="仿宋_GB2312" w:hint="eastAsia"/>
          <w:sz w:val="32"/>
          <w:szCs w:val="32"/>
        </w:rPr>
        <w:t>休闲精品农庄培育打造补助</w:t>
      </w:r>
      <w:r w:rsidR="00F31B5F">
        <w:rPr>
          <w:rFonts w:ascii="仿宋_GB2312" w:eastAsia="仿宋_GB2312" w:hint="eastAsia"/>
          <w:sz w:val="32"/>
          <w:szCs w:val="32"/>
        </w:rPr>
        <w:t>项目经费增加</w:t>
      </w:r>
      <w:r w:rsidRPr="00193152">
        <w:rPr>
          <w:rFonts w:ascii="仿宋_GB2312" w:eastAsia="仿宋_GB2312" w:hint="eastAsia"/>
          <w:sz w:val="32"/>
          <w:szCs w:val="32"/>
        </w:rPr>
        <w:t>。</w:t>
      </w:r>
    </w:p>
    <w:p w14:paraId="308FC016" w14:textId="4782E1D7" w:rsidR="00733119" w:rsidRPr="00193152" w:rsidRDefault="00193152" w:rsidP="00193152">
      <w:pPr>
        <w:ind w:firstLineChars="200" w:firstLine="640"/>
        <w:rPr>
          <w:rFonts w:ascii="仿宋_GB2312" w:eastAsia="仿宋_GB2312"/>
          <w:sz w:val="32"/>
          <w:szCs w:val="32"/>
        </w:rPr>
      </w:pPr>
      <w:r>
        <w:rPr>
          <w:rFonts w:ascii="仿宋_GB2312" w:eastAsia="仿宋_GB2312" w:hint="eastAsia"/>
          <w:sz w:val="32"/>
          <w:szCs w:val="32"/>
        </w:rPr>
        <w:t>4</w:t>
      </w:r>
      <w:r w:rsidRPr="00193152">
        <w:rPr>
          <w:rFonts w:ascii="仿宋_GB2312" w:eastAsia="仿宋_GB2312" w:hint="eastAsia"/>
          <w:sz w:val="32"/>
          <w:szCs w:val="32"/>
        </w:rPr>
        <w:t>.城乡社区支出（类）农业土地开发资金安排的支出（款）农业土地开发资金安排的支出（项）:支出决算数为0.00万元，比上年决算减少142.00万元，下降100%，主要原因是：</w:t>
      </w:r>
      <w:r>
        <w:rPr>
          <w:rFonts w:ascii="仿宋_GB2312" w:eastAsia="仿宋_GB2312" w:hint="eastAsia"/>
          <w:sz w:val="32"/>
          <w:szCs w:val="32"/>
        </w:rPr>
        <w:t>单位本年无此项经费</w:t>
      </w:r>
      <w:r w:rsidRPr="00193152">
        <w:rPr>
          <w:rFonts w:ascii="仿宋_GB2312" w:eastAsia="仿宋_GB2312" w:hint="eastAsia"/>
          <w:sz w:val="32"/>
          <w:szCs w:val="32"/>
        </w:rPr>
        <w:t>。</w:t>
      </w:r>
    </w:p>
    <w:p w14:paraId="578D6965" w14:textId="77777777" w:rsidR="00733119" w:rsidRDefault="000216F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17F26810" w14:textId="7777777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17CC6CB" w14:textId="77777777" w:rsidR="00733119" w:rsidRDefault="000216F3">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AE3426C" w14:textId="77777777" w:rsidR="00733119" w:rsidRDefault="000216F3">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B77F98F" w14:textId="77A5C4E4" w:rsidR="00733119" w:rsidRPr="00193152" w:rsidRDefault="000216F3" w:rsidP="00193152">
      <w:pPr>
        <w:ind w:firstLineChars="200" w:firstLine="640"/>
        <w:rPr>
          <w:rFonts w:ascii="仿宋_GB2312" w:eastAsia="仿宋_GB2312"/>
          <w:sz w:val="32"/>
          <w:szCs w:val="32"/>
        </w:rPr>
      </w:pPr>
      <w:bookmarkStart w:id="24" w:name="_Toc227"/>
      <w:bookmarkStart w:id="25" w:name="_Toc26704"/>
      <w:r w:rsidRPr="00193152">
        <w:rPr>
          <w:rFonts w:ascii="仿宋_GB2312" w:eastAsia="仿宋_GB2312" w:hint="eastAsia"/>
          <w:sz w:val="32"/>
          <w:szCs w:val="32"/>
        </w:rPr>
        <w:lastRenderedPageBreak/>
        <w:t>2023</w:t>
      </w:r>
      <w:r w:rsidRPr="00193152">
        <w:rPr>
          <w:rFonts w:ascii="仿宋_GB2312" w:eastAsia="仿宋_GB2312" w:hint="eastAsia"/>
          <w:sz w:val="32"/>
          <w:szCs w:val="32"/>
        </w:rPr>
        <w:t>年度木垒哈萨克自治县农业农村局（行政单位和参照公务员法管理事业单位）机关运行经费支出</w:t>
      </w:r>
      <w:r w:rsidRPr="00193152">
        <w:rPr>
          <w:rFonts w:ascii="仿宋_GB2312" w:eastAsia="仿宋_GB2312" w:hint="eastAsia"/>
          <w:sz w:val="32"/>
          <w:szCs w:val="32"/>
        </w:rPr>
        <w:t>26.44</w:t>
      </w:r>
      <w:r w:rsidRPr="00193152">
        <w:rPr>
          <w:rFonts w:ascii="仿宋_GB2312" w:eastAsia="仿宋_GB2312" w:hint="eastAsia"/>
          <w:sz w:val="32"/>
          <w:szCs w:val="32"/>
        </w:rPr>
        <w:t>万元，比上年减少</w:t>
      </w:r>
      <w:r w:rsidRPr="00193152">
        <w:rPr>
          <w:rFonts w:ascii="仿宋_GB2312" w:eastAsia="仿宋_GB2312" w:hint="eastAsia"/>
          <w:sz w:val="32"/>
          <w:szCs w:val="32"/>
        </w:rPr>
        <w:t>1,149.52</w:t>
      </w:r>
      <w:r w:rsidRPr="00193152">
        <w:rPr>
          <w:rFonts w:ascii="仿宋_GB2312" w:eastAsia="仿宋_GB2312" w:hint="eastAsia"/>
          <w:sz w:val="32"/>
          <w:szCs w:val="32"/>
        </w:rPr>
        <w:t>万元，下降</w:t>
      </w:r>
      <w:r w:rsidRPr="00193152">
        <w:rPr>
          <w:rFonts w:ascii="仿宋_GB2312" w:eastAsia="仿宋_GB2312" w:hint="eastAsia"/>
          <w:sz w:val="32"/>
          <w:szCs w:val="32"/>
        </w:rPr>
        <w:t>97.75%</w:t>
      </w:r>
      <w:r w:rsidRPr="00193152">
        <w:rPr>
          <w:rFonts w:ascii="仿宋_GB2312" w:eastAsia="仿宋_GB2312" w:hint="eastAsia"/>
          <w:sz w:val="32"/>
          <w:szCs w:val="32"/>
        </w:rPr>
        <w:t>，主要原因是：</w:t>
      </w:r>
      <w:r w:rsidR="00193152">
        <w:rPr>
          <w:rFonts w:ascii="仿宋_GB2312" w:eastAsia="仿宋_GB2312" w:hint="eastAsia"/>
          <w:sz w:val="32"/>
          <w:szCs w:val="32"/>
        </w:rPr>
        <w:t>单位本年办公费、租赁费、劳务费、委托业务费减少</w:t>
      </w:r>
      <w:r w:rsidRPr="00193152">
        <w:rPr>
          <w:rFonts w:ascii="仿宋_GB2312" w:eastAsia="仿宋_GB2312" w:hint="eastAsia"/>
          <w:sz w:val="32"/>
          <w:szCs w:val="32"/>
        </w:rPr>
        <w:t>。</w:t>
      </w:r>
    </w:p>
    <w:p w14:paraId="04ADB201" w14:textId="77777777" w:rsidR="00733119" w:rsidRDefault="000216F3">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69275AE"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2023</w:t>
      </w:r>
      <w:r w:rsidRPr="00193152">
        <w:rPr>
          <w:rFonts w:ascii="仿宋_GB2312" w:eastAsia="仿宋_GB2312" w:hint="eastAsia"/>
          <w:sz w:val="32"/>
          <w:szCs w:val="32"/>
        </w:rPr>
        <w:t>年度政府采购支出总额</w:t>
      </w:r>
      <w:r w:rsidRPr="00193152">
        <w:rPr>
          <w:rFonts w:ascii="仿宋_GB2312" w:eastAsia="仿宋_GB2312" w:hint="eastAsia"/>
          <w:sz w:val="32"/>
          <w:szCs w:val="32"/>
        </w:rPr>
        <w:t>37.41</w:t>
      </w:r>
      <w:r w:rsidRPr="00193152">
        <w:rPr>
          <w:rFonts w:ascii="仿宋_GB2312" w:eastAsia="仿宋_GB2312" w:hint="eastAsia"/>
          <w:sz w:val="32"/>
          <w:szCs w:val="32"/>
        </w:rPr>
        <w:t>万元，其中：政府采购货物支出</w:t>
      </w:r>
      <w:r w:rsidRPr="00193152">
        <w:rPr>
          <w:rFonts w:ascii="仿宋_GB2312" w:eastAsia="仿宋_GB2312" w:hint="eastAsia"/>
          <w:sz w:val="32"/>
          <w:szCs w:val="32"/>
        </w:rPr>
        <w:t>0.76</w:t>
      </w:r>
      <w:r w:rsidRPr="00193152">
        <w:rPr>
          <w:rFonts w:ascii="仿宋_GB2312" w:eastAsia="仿宋_GB2312" w:hint="eastAsia"/>
          <w:sz w:val="32"/>
          <w:szCs w:val="32"/>
        </w:rPr>
        <w:t>万元、政府采购工程支出</w:t>
      </w:r>
      <w:r w:rsidRPr="00193152">
        <w:rPr>
          <w:rFonts w:ascii="仿宋_GB2312" w:eastAsia="仿宋_GB2312" w:hint="eastAsia"/>
          <w:sz w:val="32"/>
          <w:szCs w:val="32"/>
        </w:rPr>
        <w:t>0.00</w:t>
      </w:r>
      <w:r w:rsidRPr="00193152">
        <w:rPr>
          <w:rFonts w:ascii="仿宋_GB2312" w:eastAsia="仿宋_GB2312" w:hint="eastAsia"/>
          <w:sz w:val="32"/>
          <w:szCs w:val="32"/>
        </w:rPr>
        <w:t>万元、政府采购服务支出</w:t>
      </w:r>
      <w:r w:rsidRPr="00193152">
        <w:rPr>
          <w:rFonts w:ascii="仿宋_GB2312" w:eastAsia="仿宋_GB2312" w:hint="eastAsia"/>
          <w:sz w:val="32"/>
          <w:szCs w:val="32"/>
        </w:rPr>
        <w:t>36.65</w:t>
      </w:r>
      <w:r w:rsidRPr="00193152">
        <w:rPr>
          <w:rFonts w:ascii="仿宋_GB2312" w:eastAsia="仿宋_GB2312" w:hint="eastAsia"/>
          <w:sz w:val="32"/>
          <w:szCs w:val="32"/>
        </w:rPr>
        <w:t>万元。</w:t>
      </w:r>
    </w:p>
    <w:p w14:paraId="0BB95939" w14:textId="77777777"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授予中小企业合同金额</w:t>
      </w:r>
      <w:r w:rsidRPr="00193152">
        <w:rPr>
          <w:rFonts w:ascii="仿宋_GB2312" w:eastAsia="仿宋_GB2312" w:hint="eastAsia"/>
          <w:sz w:val="32"/>
          <w:szCs w:val="32"/>
        </w:rPr>
        <w:t>30.36</w:t>
      </w:r>
      <w:r w:rsidRPr="00193152">
        <w:rPr>
          <w:rFonts w:ascii="仿宋_GB2312" w:eastAsia="仿宋_GB2312" w:hint="eastAsia"/>
          <w:sz w:val="32"/>
          <w:szCs w:val="32"/>
        </w:rPr>
        <w:t>万元，占政府采购支出总额的</w:t>
      </w:r>
      <w:r w:rsidRPr="00193152">
        <w:rPr>
          <w:rFonts w:ascii="仿宋_GB2312" w:eastAsia="仿宋_GB2312" w:hint="eastAsia"/>
          <w:sz w:val="32"/>
          <w:szCs w:val="32"/>
        </w:rPr>
        <w:t>81.15</w:t>
      </w:r>
      <w:r w:rsidRPr="00193152">
        <w:rPr>
          <w:rFonts w:ascii="仿宋_GB2312" w:eastAsia="仿宋_GB2312"/>
          <w:sz w:val="32"/>
          <w:szCs w:val="32"/>
        </w:rPr>
        <w:t>%</w:t>
      </w:r>
      <w:r w:rsidRPr="00193152">
        <w:rPr>
          <w:rFonts w:ascii="仿宋_GB2312" w:eastAsia="仿宋_GB2312" w:hint="eastAsia"/>
          <w:sz w:val="32"/>
          <w:szCs w:val="32"/>
        </w:rPr>
        <w:t>，其中：授予小微企业合同金额</w:t>
      </w:r>
      <w:r w:rsidRPr="00193152">
        <w:rPr>
          <w:rFonts w:ascii="仿宋_GB2312" w:eastAsia="仿宋_GB2312" w:hint="eastAsia"/>
          <w:sz w:val="32"/>
          <w:szCs w:val="32"/>
        </w:rPr>
        <w:t>30.36</w:t>
      </w:r>
      <w:r w:rsidRPr="00193152">
        <w:rPr>
          <w:rFonts w:ascii="仿宋_GB2312" w:eastAsia="仿宋_GB2312" w:hint="eastAsia"/>
          <w:sz w:val="32"/>
          <w:szCs w:val="32"/>
        </w:rPr>
        <w:t>万元，占政府采购支出总额的</w:t>
      </w:r>
      <w:r w:rsidRPr="00193152">
        <w:rPr>
          <w:rFonts w:ascii="仿宋_GB2312" w:eastAsia="仿宋_GB2312" w:hint="eastAsia"/>
          <w:sz w:val="32"/>
          <w:szCs w:val="32"/>
        </w:rPr>
        <w:t>81.15</w:t>
      </w:r>
      <w:r w:rsidRPr="00193152">
        <w:rPr>
          <w:rFonts w:ascii="仿宋_GB2312" w:eastAsia="仿宋_GB2312"/>
          <w:sz w:val="32"/>
          <w:szCs w:val="32"/>
        </w:rPr>
        <w:t>%</w:t>
      </w:r>
      <w:r w:rsidRPr="00193152">
        <w:rPr>
          <w:rFonts w:ascii="仿宋_GB2312" w:eastAsia="仿宋_GB2312" w:hint="eastAsia"/>
          <w:sz w:val="32"/>
          <w:szCs w:val="32"/>
        </w:rPr>
        <w:t>。</w:t>
      </w:r>
    </w:p>
    <w:p w14:paraId="60A09E58" w14:textId="77777777" w:rsidR="00733119" w:rsidRDefault="000216F3">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CE7907B" w14:textId="6EBE03DF" w:rsidR="00733119" w:rsidRPr="00193152" w:rsidRDefault="000216F3" w:rsidP="00193152">
      <w:pPr>
        <w:ind w:firstLineChars="200" w:firstLine="640"/>
        <w:rPr>
          <w:rFonts w:ascii="仿宋_GB2312" w:eastAsia="仿宋_GB2312"/>
          <w:sz w:val="32"/>
          <w:szCs w:val="32"/>
        </w:rPr>
      </w:pPr>
      <w:r w:rsidRPr="00193152">
        <w:rPr>
          <w:rFonts w:ascii="仿宋_GB2312" w:eastAsia="仿宋_GB2312" w:hint="eastAsia"/>
          <w:sz w:val="32"/>
          <w:szCs w:val="32"/>
        </w:rPr>
        <w:t>截至</w:t>
      </w:r>
      <w:r w:rsidRPr="00193152">
        <w:rPr>
          <w:rFonts w:ascii="仿宋_GB2312" w:eastAsia="仿宋_GB2312" w:hint="eastAsia"/>
          <w:sz w:val="32"/>
          <w:szCs w:val="32"/>
        </w:rPr>
        <w:t>2023</w:t>
      </w:r>
      <w:r w:rsidRPr="00193152">
        <w:rPr>
          <w:rFonts w:ascii="仿宋_GB2312" w:eastAsia="仿宋_GB2312" w:hint="eastAsia"/>
          <w:sz w:val="32"/>
          <w:szCs w:val="32"/>
        </w:rPr>
        <w:t>年</w:t>
      </w:r>
      <w:r w:rsidRPr="00193152">
        <w:rPr>
          <w:rFonts w:ascii="仿宋_GB2312" w:eastAsia="仿宋_GB2312" w:hint="eastAsia"/>
          <w:sz w:val="32"/>
          <w:szCs w:val="32"/>
        </w:rPr>
        <w:t>12</w:t>
      </w:r>
      <w:r w:rsidRPr="00193152">
        <w:rPr>
          <w:rFonts w:ascii="仿宋_GB2312" w:eastAsia="仿宋_GB2312" w:hint="eastAsia"/>
          <w:sz w:val="32"/>
          <w:szCs w:val="32"/>
        </w:rPr>
        <w:t>月</w:t>
      </w:r>
      <w:r w:rsidRPr="00193152">
        <w:rPr>
          <w:rFonts w:ascii="仿宋_GB2312" w:eastAsia="仿宋_GB2312" w:hint="eastAsia"/>
          <w:sz w:val="32"/>
          <w:szCs w:val="32"/>
        </w:rPr>
        <w:t>31</w:t>
      </w:r>
      <w:r w:rsidRPr="00193152">
        <w:rPr>
          <w:rFonts w:ascii="仿宋_GB2312" w:eastAsia="仿宋_GB2312" w:hint="eastAsia"/>
          <w:sz w:val="32"/>
          <w:szCs w:val="32"/>
        </w:rPr>
        <w:t>日，固定资产原值</w:t>
      </w:r>
      <w:r w:rsidRPr="00193152">
        <w:rPr>
          <w:rFonts w:ascii="仿宋_GB2312" w:eastAsia="仿宋_GB2312" w:hint="eastAsia"/>
          <w:sz w:val="32"/>
          <w:szCs w:val="32"/>
        </w:rPr>
        <w:t>2,203.51</w:t>
      </w:r>
      <w:r w:rsidRPr="00193152">
        <w:rPr>
          <w:rFonts w:ascii="仿宋_GB2312" w:eastAsia="仿宋_GB2312" w:hint="eastAsia"/>
          <w:sz w:val="32"/>
          <w:szCs w:val="32"/>
        </w:rPr>
        <w:t>万元，房屋</w:t>
      </w:r>
      <w:r w:rsidRPr="00193152">
        <w:rPr>
          <w:rFonts w:ascii="仿宋_GB2312" w:eastAsia="仿宋_GB2312" w:hint="eastAsia"/>
          <w:sz w:val="32"/>
          <w:szCs w:val="32"/>
        </w:rPr>
        <w:t>10</w:t>
      </w:r>
      <w:r w:rsidR="00193152">
        <w:rPr>
          <w:rFonts w:ascii="仿宋_GB2312" w:eastAsia="仿宋_GB2312" w:hint="eastAsia"/>
          <w:sz w:val="32"/>
          <w:szCs w:val="32"/>
        </w:rPr>
        <w:t>,</w:t>
      </w:r>
      <w:r w:rsidRPr="00193152">
        <w:rPr>
          <w:rFonts w:ascii="仿宋_GB2312" w:eastAsia="仿宋_GB2312" w:hint="eastAsia"/>
          <w:sz w:val="32"/>
          <w:szCs w:val="32"/>
        </w:rPr>
        <w:t>302.83</w:t>
      </w:r>
      <w:r w:rsidRPr="00193152">
        <w:rPr>
          <w:rFonts w:ascii="仿宋_GB2312" w:eastAsia="仿宋_GB2312" w:hint="eastAsia"/>
          <w:sz w:val="32"/>
          <w:szCs w:val="32"/>
        </w:rPr>
        <w:t>平方米，价值</w:t>
      </w:r>
      <w:r w:rsidRPr="00193152">
        <w:rPr>
          <w:rFonts w:ascii="仿宋_GB2312" w:eastAsia="仿宋_GB2312" w:hint="eastAsia"/>
          <w:sz w:val="32"/>
          <w:szCs w:val="32"/>
        </w:rPr>
        <w:t>1,859.75</w:t>
      </w:r>
      <w:r w:rsidRPr="00193152">
        <w:rPr>
          <w:rFonts w:ascii="仿宋_GB2312" w:eastAsia="仿宋_GB2312" w:hint="eastAsia"/>
          <w:sz w:val="32"/>
          <w:szCs w:val="32"/>
        </w:rPr>
        <w:t>万元。车辆</w:t>
      </w:r>
      <w:r w:rsidRPr="00193152">
        <w:rPr>
          <w:rFonts w:ascii="仿宋_GB2312" w:eastAsia="仿宋_GB2312" w:hint="eastAsia"/>
          <w:sz w:val="32"/>
          <w:szCs w:val="32"/>
        </w:rPr>
        <w:t>8</w:t>
      </w:r>
      <w:r w:rsidRPr="00193152">
        <w:rPr>
          <w:rFonts w:ascii="仿宋_GB2312" w:eastAsia="仿宋_GB2312" w:hint="eastAsia"/>
          <w:sz w:val="32"/>
          <w:szCs w:val="32"/>
        </w:rPr>
        <w:t>辆，价值</w:t>
      </w:r>
      <w:r w:rsidRPr="00193152">
        <w:rPr>
          <w:rFonts w:ascii="仿宋_GB2312" w:eastAsia="仿宋_GB2312" w:hint="eastAsia"/>
          <w:sz w:val="32"/>
          <w:szCs w:val="32"/>
        </w:rPr>
        <w:t>118.44</w:t>
      </w:r>
      <w:r w:rsidRPr="00193152">
        <w:rPr>
          <w:rFonts w:ascii="仿宋_GB2312" w:eastAsia="仿宋_GB2312" w:hint="eastAsia"/>
          <w:sz w:val="32"/>
          <w:szCs w:val="32"/>
        </w:rPr>
        <w:t>万元，其中：副部（省）级及以上领导用车</w:t>
      </w:r>
      <w:r w:rsidRPr="00193152">
        <w:rPr>
          <w:rFonts w:ascii="仿宋_GB2312" w:eastAsia="仿宋_GB2312" w:hint="eastAsia"/>
          <w:sz w:val="32"/>
          <w:szCs w:val="32"/>
        </w:rPr>
        <w:t>0</w:t>
      </w:r>
      <w:r w:rsidRPr="00193152">
        <w:rPr>
          <w:rFonts w:ascii="仿宋_GB2312" w:eastAsia="仿宋_GB2312" w:hint="eastAsia"/>
          <w:sz w:val="32"/>
          <w:szCs w:val="32"/>
        </w:rPr>
        <w:t>辆、主要负责人用车</w:t>
      </w:r>
      <w:r w:rsidRPr="00193152">
        <w:rPr>
          <w:rFonts w:ascii="仿宋_GB2312" w:eastAsia="仿宋_GB2312" w:hint="eastAsia"/>
          <w:sz w:val="32"/>
          <w:szCs w:val="32"/>
        </w:rPr>
        <w:t>0</w:t>
      </w:r>
      <w:r w:rsidRPr="00193152">
        <w:rPr>
          <w:rFonts w:ascii="仿宋_GB2312" w:eastAsia="仿宋_GB2312" w:hint="eastAsia"/>
          <w:sz w:val="32"/>
          <w:szCs w:val="32"/>
        </w:rPr>
        <w:t>辆、机要通信用车</w:t>
      </w:r>
      <w:r w:rsidRPr="00193152">
        <w:rPr>
          <w:rFonts w:ascii="仿宋_GB2312" w:eastAsia="仿宋_GB2312" w:hint="eastAsia"/>
          <w:sz w:val="32"/>
          <w:szCs w:val="32"/>
        </w:rPr>
        <w:t>0</w:t>
      </w:r>
      <w:r w:rsidRPr="00193152">
        <w:rPr>
          <w:rFonts w:ascii="仿宋_GB2312" w:eastAsia="仿宋_GB2312" w:hint="eastAsia"/>
          <w:sz w:val="32"/>
          <w:szCs w:val="32"/>
        </w:rPr>
        <w:t>辆、应急保障用车</w:t>
      </w:r>
      <w:r w:rsidRPr="00193152">
        <w:rPr>
          <w:rFonts w:ascii="仿宋_GB2312" w:eastAsia="仿宋_GB2312" w:hint="eastAsia"/>
          <w:sz w:val="32"/>
          <w:szCs w:val="32"/>
        </w:rPr>
        <w:t>0</w:t>
      </w:r>
      <w:r w:rsidRPr="00193152">
        <w:rPr>
          <w:rFonts w:ascii="仿宋_GB2312" w:eastAsia="仿宋_GB2312" w:hint="eastAsia"/>
          <w:sz w:val="32"/>
          <w:szCs w:val="32"/>
        </w:rPr>
        <w:t>辆、执法执勤用车</w:t>
      </w:r>
      <w:r w:rsidRPr="00193152">
        <w:rPr>
          <w:rFonts w:ascii="仿宋_GB2312" w:eastAsia="仿宋_GB2312" w:hint="eastAsia"/>
          <w:sz w:val="32"/>
          <w:szCs w:val="32"/>
        </w:rPr>
        <w:t>0</w:t>
      </w:r>
      <w:r w:rsidRPr="00193152">
        <w:rPr>
          <w:rFonts w:ascii="仿宋_GB2312" w:eastAsia="仿宋_GB2312" w:hint="eastAsia"/>
          <w:sz w:val="32"/>
          <w:szCs w:val="32"/>
        </w:rPr>
        <w:t>辆、特种专业技术用车</w:t>
      </w:r>
      <w:r w:rsidRPr="00193152">
        <w:rPr>
          <w:rFonts w:ascii="仿宋_GB2312" w:eastAsia="仿宋_GB2312" w:hint="eastAsia"/>
          <w:sz w:val="32"/>
          <w:szCs w:val="32"/>
        </w:rPr>
        <w:t>0</w:t>
      </w:r>
      <w:r w:rsidRPr="00193152">
        <w:rPr>
          <w:rFonts w:ascii="仿宋_GB2312" w:eastAsia="仿宋_GB2312" w:hint="eastAsia"/>
          <w:sz w:val="32"/>
          <w:szCs w:val="32"/>
        </w:rPr>
        <w:t>辆、离退休干部服务用车</w:t>
      </w:r>
      <w:r w:rsidRPr="00193152">
        <w:rPr>
          <w:rFonts w:ascii="仿宋_GB2312" w:eastAsia="仿宋_GB2312" w:hint="eastAsia"/>
          <w:sz w:val="32"/>
          <w:szCs w:val="32"/>
        </w:rPr>
        <w:t>0</w:t>
      </w:r>
      <w:r w:rsidRPr="00193152">
        <w:rPr>
          <w:rFonts w:ascii="仿宋_GB2312" w:eastAsia="仿宋_GB2312" w:hint="eastAsia"/>
          <w:sz w:val="32"/>
          <w:szCs w:val="32"/>
        </w:rPr>
        <w:t>辆、其他用车</w:t>
      </w:r>
      <w:r w:rsidRPr="00193152">
        <w:rPr>
          <w:rFonts w:ascii="仿宋_GB2312" w:eastAsia="仿宋_GB2312" w:hint="eastAsia"/>
          <w:sz w:val="32"/>
          <w:szCs w:val="32"/>
        </w:rPr>
        <w:t>8</w:t>
      </w:r>
      <w:r w:rsidRPr="00193152">
        <w:rPr>
          <w:rFonts w:ascii="仿宋_GB2312" w:eastAsia="仿宋_GB2312" w:hint="eastAsia"/>
          <w:sz w:val="32"/>
          <w:szCs w:val="32"/>
        </w:rPr>
        <w:t>辆，其他用车主要是：</w:t>
      </w:r>
      <w:r w:rsidR="00193152">
        <w:rPr>
          <w:rFonts w:ascii="仿宋_GB2312" w:eastAsia="仿宋_GB2312" w:hint="eastAsia"/>
          <w:sz w:val="32"/>
          <w:szCs w:val="32"/>
        </w:rPr>
        <w:t>业务用车</w:t>
      </w:r>
      <w:r w:rsidRPr="00193152">
        <w:rPr>
          <w:rFonts w:ascii="仿宋_GB2312" w:eastAsia="仿宋_GB2312" w:hint="eastAsia"/>
          <w:sz w:val="32"/>
          <w:szCs w:val="32"/>
        </w:rPr>
        <w:t>；单价</w:t>
      </w:r>
      <w:r w:rsidRPr="00193152">
        <w:rPr>
          <w:rFonts w:ascii="仿宋_GB2312" w:eastAsia="仿宋_GB2312" w:hint="eastAsia"/>
          <w:sz w:val="32"/>
          <w:szCs w:val="32"/>
        </w:rPr>
        <w:t>100</w:t>
      </w:r>
      <w:r w:rsidRPr="00193152">
        <w:rPr>
          <w:rFonts w:ascii="仿宋_GB2312" w:eastAsia="仿宋_GB2312" w:hint="eastAsia"/>
          <w:sz w:val="32"/>
          <w:szCs w:val="32"/>
        </w:rPr>
        <w:t>万元（含）以上设备（不含车辆）</w:t>
      </w:r>
      <w:r w:rsidRPr="00193152">
        <w:rPr>
          <w:rFonts w:ascii="仿宋_GB2312" w:eastAsia="仿宋_GB2312" w:hint="eastAsia"/>
          <w:sz w:val="32"/>
          <w:szCs w:val="32"/>
        </w:rPr>
        <w:t>0</w:t>
      </w:r>
      <w:r w:rsidRPr="00193152">
        <w:rPr>
          <w:rFonts w:ascii="仿宋_GB2312" w:eastAsia="仿宋_GB2312" w:hint="eastAsia"/>
          <w:sz w:val="32"/>
          <w:szCs w:val="32"/>
        </w:rPr>
        <w:t>台（套）。</w:t>
      </w:r>
    </w:p>
    <w:p w14:paraId="2A9E717D" w14:textId="77777777" w:rsidR="00733119" w:rsidRDefault="000216F3">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B7481BC" w14:textId="0C0F48A7" w:rsidR="00733119" w:rsidRDefault="000216F3" w:rsidP="00193152">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93152">
        <w:rPr>
          <w:rFonts w:ascii="仿宋_GB2312" w:eastAsia="仿宋_GB2312" w:hint="eastAsia"/>
          <w:sz w:val="32"/>
          <w:szCs w:val="32"/>
        </w:rPr>
        <w:t>36,582.75</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193152">
        <w:rPr>
          <w:rFonts w:ascii="仿宋_GB2312" w:eastAsia="仿宋_GB2312" w:hint="eastAsia"/>
          <w:sz w:val="32"/>
          <w:szCs w:val="32"/>
        </w:rPr>
        <w:t>36,582.70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w:t>
      </w:r>
      <w:r>
        <w:rPr>
          <w:rFonts w:ascii="仿宋_GB2312" w:eastAsia="仿宋_GB2312" w:hint="eastAsia"/>
          <w:sz w:val="32"/>
          <w:szCs w:val="32"/>
        </w:rPr>
        <w:t>评价项目</w:t>
      </w:r>
      <w:r w:rsidR="00193152">
        <w:rPr>
          <w:rFonts w:ascii="仿宋_GB2312" w:eastAsia="仿宋_GB2312" w:hint="eastAsia"/>
          <w:sz w:val="32"/>
          <w:szCs w:val="32"/>
        </w:rPr>
        <w:t>7</w:t>
      </w:r>
      <w:r>
        <w:rPr>
          <w:rFonts w:ascii="仿宋_GB2312" w:eastAsia="仿宋_GB2312" w:hint="eastAsia"/>
          <w:sz w:val="32"/>
          <w:szCs w:val="32"/>
        </w:rPr>
        <w:t>个，全年预算数</w:t>
      </w:r>
      <w:r w:rsidR="00193152">
        <w:rPr>
          <w:rFonts w:ascii="仿宋_GB2312" w:eastAsia="仿宋_GB2312" w:hint="eastAsia"/>
          <w:sz w:val="32"/>
          <w:szCs w:val="32"/>
        </w:rPr>
        <w:t>9,401.21</w:t>
      </w:r>
      <w:r>
        <w:rPr>
          <w:rFonts w:ascii="仿宋_GB2312" w:eastAsia="仿宋_GB2312" w:hint="eastAsia"/>
          <w:sz w:val="32"/>
          <w:szCs w:val="32"/>
        </w:rPr>
        <w:t>万元，全年执行数</w:t>
      </w:r>
      <w:r w:rsidR="00193152">
        <w:rPr>
          <w:rFonts w:ascii="仿宋_GB2312" w:eastAsia="仿宋_GB2312" w:hint="eastAsia"/>
          <w:sz w:val="32"/>
          <w:szCs w:val="32"/>
        </w:rPr>
        <w:t>9,401.21</w:t>
      </w:r>
      <w:r>
        <w:rPr>
          <w:rFonts w:ascii="仿宋_GB2312" w:eastAsia="仿宋_GB2312" w:hint="eastAsia"/>
          <w:sz w:val="32"/>
          <w:szCs w:val="32"/>
        </w:rPr>
        <w:t>万元。</w:t>
      </w:r>
      <w:r w:rsidR="00193152" w:rsidRPr="00193152">
        <w:rPr>
          <w:rFonts w:ascii="仿宋_GB2312" w:eastAsia="仿宋_GB2312" w:hint="eastAsia"/>
          <w:sz w:val="32"/>
          <w:szCs w:val="32"/>
        </w:rPr>
        <w:t>预算绩效管理取得的成效：一是强化预算资金管理, 做好群众服务工作，保障社会大局稳定；二是加强绩效考评，推动预算绩效动态管理</w:t>
      </w:r>
      <w:r w:rsidR="009F68C5">
        <w:rPr>
          <w:rFonts w:ascii="仿宋_GB2312" w:eastAsia="仿宋_GB2312" w:hint="eastAsia"/>
          <w:sz w:val="32"/>
          <w:szCs w:val="32"/>
        </w:rPr>
        <w:t>,</w:t>
      </w:r>
      <w:r w:rsidR="00193152" w:rsidRPr="00193152">
        <w:rPr>
          <w:rFonts w:ascii="仿宋_GB2312" w:eastAsia="仿宋_GB2312" w:hint="eastAsia"/>
          <w:sz w:val="32"/>
          <w:szCs w:val="32"/>
        </w:rPr>
        <w:t>促进统筹规划和综合协调，提升人居环境质量</w:t>
      </w:r>
      <w:r w:rsidR="009F68C5">
        <w:rPr>
          <w:rFonts w:ascii="仿宋_GB2312" w:eastAsia="仿宋_GB2312" w:hint="eastAsia"/>
          <w:sz w:val="32"/>
          <w:szCs w:val="32"/>
        </w:rPr>
        <w:t>,</w:t>
      </w:r>
      <w:r w:rsidR="00193152" w:rsidRPr="00193152">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ook w:val="04A0" w:firstRow="1" w:lastRow="0" w:firstColumn="1" w:lastColumn="0" w:noHBand="0" w:noVBand="1"/>
      </w:tblPr>
      <w:tblGrid>
        <w:gridCol w:w="1774"/>
        <w:gridCol w:w="995"/>
        <w:gridCol w:w="1099"/>
        <w:gridCol w:w="1155"/>
        <w:gridCol w:w="1167"/>
        <w:gridCol w:w="959"/>
        <w:gridCol w:w="849"/>
        <w:gridCol w:w="411"/>
      </w:tblGrid>
      <w:tr w:rsidR="00946E1B" w:rsidRPr="00946E1B" w14:paraId="64BF542A" w14:textId="77777777" w:rsidTr="00946E1B">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81D77"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部门（单位）整体支出绩效目标自评表</w:t>
            </w:r>
          </w:p>
        </w:tc>
      </w:tr>
      <w:tr w:rsidR="00946E1B" w:rsidRPr="00946E1B" w14:paraId="54F5B9BF" w14:textId="77777777" w:rsidTr="00946E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CCBDE"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（2023年度）</w:t>
            </w:r>
          </w:p>
        </w:tc>
      </w:tr>
      <w:tr w:rsidR="00946E1B" w:rsidRPr="00946E1B" w14:paraId="58D9C652" w14:textId="77777777" w:rsidTr="00946E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3B3C5"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7746F2C"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木垒哈萨克自治县农业农村局</w:t>
            </w:r>
          </w:p>
        </w:tc>
      </w:tr>
      <w:tr w:rsidR="00946E1B" w:rsidRPr="00946E1B" w14:paraId="38CDB136" w14:textId="77777777" w:rsidTr="00946E1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A21BD"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50D235A"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资金来源</w:t>
            </w:r>
          </w:p>
        </w:tc>
        <w:tc>
          <w:tcPr>
            <w:tcW w:w="1123" w:type="dxa"/>
            <w:tcBorders>
              <w:top w:val="nil"/>
              <w:left w:val="nil"/>
              <w:bottom w:val="single" w:sz="4" w:space="0" w:color="auto"/>
              <w:right w:val="single" w:sz="4" w:space="0" w:color="auto"/>
            </w:tcBorders>
            <w:shd w:val="clear" w:color="auto" w:fill="auto"/>
            <w:vAlign w:val="center"/>
            <w:hideMark/>
          </w:tcPr>
          <w:p w14:paraId="14122FC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年初预算数</w:t>
            </w:r>
          </w:p>
        </w:tc>
        <w:tc>
          <w:tcPr>
            <w:tcW w:w="1180" w:type="dxa"/>
            <w:tcBorders>
              <w:top w:val="nil"/>
              <w:left w:val="nil"/>
              <w:bottom w:val="single" w:sz="4" w:space="0" w:color="auto"/>
              <w:right w:val="single" w:sz="4" w:space="0" w:color="auto"/>
            </w:tcBorders>
            <w:shd w:val="clear" w:color="auto" w:fill="auto"/>
            <w:vAlign w:val="center"/>
            <w:hideMark/>
          </w:tcPr>
          <w:p w14:paraId="18BFB75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全年预算数</w:t>
            </w:r>
          </w:p>
        </w:tc>
        <w:tc>
          <w:tcPr>
            <w:tcW w:w="1192" w:type="dxa"/>
            <w:tcBorders>
              <w:top w:val="nil"/>
              <w:left w:val="nil"/>
              <w:bottom w:val="single" w:sz="4" w:space="0" w:color="auto"/>
              <w:right w:val="single" w:sz="4" w:space="0" w:color="auto"/>
            </w:tcBorders>
            <w:shd w:val="clear" w:color="auto" w:fill="auto"/>
            <w:vAlign w:val="center"/>
            <w:hideMark/>
          </w:tcPr>
          <w:p w14:paraId="0DE95A7A"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全年执行数</w:t>
            </w:r>
          </w:p>
        </w:tc>
        <w:tc>
          <w:tcPr>
            <w:tcW w:w="979" w:type="dxa"/>
            <w:tcBorders>
              <w:top w:val="nil"/>
              <w:left w:val="nil"/>
              <w:bottom w:val="single" w:sz="4" w:space="0" w:color="auto"/>
              <w:right w:val="single" w:sz="4" w:space="0" w:color="auto"/>
            </w:tcBorders>
            <w:shd w:val="clear" w:color="auto" w:fill="auto"/>
            <w:vAlign w:val="center"/>
            <w:hideMark/>
          </w:tcPr>
          <w:p w14:paraId="4C40B3F1"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6943F22D"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6EAE8914"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得分</w:t>
            </w:r>
          </w:p>
        </w:tc>
      </w:tr>
      <w:tr w:rsidR="00946E1B" w:rsidRPr="00946E1B" w14:paraId="2804DC78" w14:textId="77777777" w:rsidTr="00946E1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42A7"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24DD8F0"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中央安排</w:t>
            </w:r>
          </w:p>
        </w:tc>
        <w:tc>
          <w:tcPr>
            <w:tcW w:w="1123" w:type="dxa"/>
            <w:tcBorders>
              <w:top w:val="nil"/>
              <w:left w:val="nil"/>
              <w:bottom w:val="single" w:sz="4" w:space="0" w:color="auto"/>
              <w:right w:val="single" w:sz="4" w:space="0" w:color="auto"/>
            </w:tcBorders>
            <w:shd w:val="clear" w:color="auto" w:fill="auto"/>
            <w:vAlign w:val="center"/>
            <w:hideMark/>
          </w:tcPr>
          <w:p w14:paraId="4F88219D" w14:textId="15B8CDE1"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258</w:t>
            </w:r>
            <w:r>
              <w:rPr>
                <w:rFonts w:asciiTheme="minorEastAsia" w:eastAsiaTheme="minorEastAsia" w:hAnsiTheme="minorEastAsia" w:cs="宋体" w:hint="eastAsia"/>
                <w:kern w:val="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14:paraId="347E673E" w14:textId="1C88AD26"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925.23</w:t>
            </w:r>
          </w:p>
        </w:tc>
        <w:tc>
          <w:tcPr>
            <w:tcW w:w="1192" w:type="dxa"/>
            <w:tcBorders>
              <w:top w:val="nil"/>
              <w:left w:val="nil"/>
              <w:bottom w:val="single" w:sz="4" w:space="0" w:color="auto"/>
              <w:right w:val="single" w:sz="4" w:space="0" w:color="auto"/>
            </w:tcBorders>
            <w:shd w:val="clear" w:color="auto" w:fill="auto"/>
            <w:vAlign w:val="center"/>
            <w:hideMark/>
          </w:tcPr>
          <w:p w14:paraId="704B7BE1" w14:textId="42675CB4"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925.23</w:t>
            </w:r>
          </w:p>
        </w:tc>
        <w:tc>
          <w:tcPr>
            <w:tcW w:w="979" w:type="dxa"/>
            <w:tcBorders>
              <w:top w:val="nil"/>
              <w:left w:val="nil"/>
              <w:bottom w:val="single" w:sz="4" w:space="0" w:color="auto"/>
              <w:right w:val="single" w:sz="4" w:space="0" w:color="auto"/>
            </w:tcBorders>
            <w:shd w:val="clear" w:color="auto" w:fill="auto"/>
            <w:vAlign w:val="center"/>
            <w:hideMark/>
          </w:tcPr>
          <w:p w14:paraId="1ADC5616"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1DF3A79"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3BD2FB70"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2B8ED2E5" w14:textId="77777777" w:rsidTr="00946E1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AA6D5"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2F1EE9"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自治区安排</w:t>
            </w:r>
          </w:p>
        </w:tc>
        <w:tc>
          <w:tcPr>
            <w:tcW w:w="1123" w:type="dxa"/>
            <w:tcBorders>
              <w:top w:val="nil"/>
              <w:left w:val="nil"/>
              <w:bottom w:val="single" w:sz="4" w:space="0" w:color="auto"/>
              <w:right w:val="single" w:sz="4" w:space="0" w:color="auto"/>
            </w:tcBorders>
            <w:shd w:val="clear" w:color="auto" w:fill="auto"/>
            <w:vAlign w:val="center"/>
            <w:hideMark/>
          </w:tcPr>
          <w:p w14:paraId="49C188D7" w14:textId="01A0513B"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14:paraId="20AB82CA"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689.72</w:t>
            </w:r>
          </w:p>
        </w:tc>
        <w:tc>
          <w:tcPr>
            <w:tcW w:w="1192" w:type="dxa"/>
            <w:tcBorders>
              <w:top w:val="nil"/>
              <w:left w:val="nil"/>
              <w:bottom w:val="single" w:sz="4" w:space="0" w:color="auto"/>
              <w:right w:val="single" w:sz="4" w:space="0" w:color="auto"/>
            </w:tcBorders>
            <w:shd w:val="clear" w:color="auto" w:fill="auto"/>
            <w:vAlign w:val="center"/>
            <w:hideMark/>
          </w:tcPr>
          <w:p w14:paraId="6EC53B5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689.72</w:t>
            </w:r>
          </w:p>
        </w:tc>
        <w:tc>
          <w:tcPr>
            <w:tcW w:w="979" w:type="dxa"/>
            <w:tcBorders>
              <w:top w:val="nil"/>
              <w:left w:val="nil"/>
              <w:bottom w:val="single" w:sz="4" w:space="0" w:color="auto"/>
              <w:right w:val="single" w:sz="4" w:space="0" w:color="auto"/>
            </w:tcBorders>
            <w:shd w:val="clear" w:color="auto" w:fill="auto"/>
            <w:vAlign w:val="center"/>
            <w:hideMark/>
          </w:tcPr>
          <w:p w14:paraId="1F81C4FB"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06EA554"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FC960AE"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27DF792F" w14:textId="77777777" w:rsidTr="00946E1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D734F"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7D688D"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地（州、市）安排</w:t>
            </w:r>
          </w:p>
        </w:tc>
        <w:tc>
          <w:tcPr>
            <w:tcW w:w="1123" w:type="dxa"/>
            <w:tcBorders>
              <w:top w:val="nil"/>
              <w:left w:val="nil"/>
              <w:bottom w:val="single" w:sz="4" w:space="0" w:color="auto"/>
              <w:right w:val="single" w:sz="4" w:space="0" w:color="auto"/>
            </w:tcBorders>
            <w:shd w:val="clear" w:color="auto" w:fill="auto"/>
            <w:vAlign w:val="center"/>
            <w:hideMark/>
          </w:tcPr>
          <w:p w14:paraId="5F20D4AB" w14:textId="78296096"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14:paraId="098B9019" w14:textId="0FD94069"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92" w:type="dxa"/>
            <w:tcBorders>
              <w:top w:val="nil"/>
              <w:left w:val="nil"/>
              <w:bottom w:val="single" w:sz="4" w:space="0" w:color="auto"/>
              <w:right w:val="single" w:sz="4" w:space="0" w:color="auto"/>
            </w:tcBorders>
            <w:shd w:val="clear" w:color="auto" w:fill="auto"/>
            <w:vAlign w:val="center"/>
            <w:hideMark/>
          </w:tcPr>
          <w:p w14:paraId="4A23B8BE" w14:textId="012F381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79" w:type="dxa"/>
            <w:tcBorders>
              <w:top w:val="nil"/>
              <w:left w:val="nil"/>
              <w:bottom w:val="single" w:sz="4" w:space="0" w:color="auto"/>
              <w:right w:val="single" w:sz="4" w:space="0" w:color="auto"/>
            </w:tcBorders>
            <w:shd w:val="clear" w:color="auto" w:fill="auto"/>
            <w:vAlign w:val="center"/>
            <w:hideMark/>
          </w:tcPr>
          <w:p w14:paraId="57732A90"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834B279"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8AFB5D5"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75C3A91C" w14:textId="77777777" w:rsidTr="00946E1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8BA85"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2584DDD"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县（市、区）安排</w:t>
            </w:r>
          </w:p>
        </w:tc>
        <w:tc>
          <w:tcPr>
            <w:tcW w:w="1123" w:type="dxa"/>
            <w:tcBorders>
              <w:top w:val="nil"/>
              <w:left w:val="nil"/>
              <w:bottom w:val="single" w:sz="4" w:space="0" w:color="auto"/>
              <w:right w:val="single" w:sz="4" w:space="0" w:color="auto"/>
            </w:tcBorders>
            <w:shd w:val="clear" w:color="auto" w:fill="auto"/>
            <w:vAlign w:val="center"/>
            <w:hideMark/>
          </w:tcPr>
          <w:p w14:paraId="40B0176A" w14:textId="4F927842"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176.25</w:t>
            </w:r>
          </w:p>
        </w:tc>
        <w:tc>
          <w:tcPr>
            <w:tcW w:w="1180" w:type="dxa"/>
            <w:tcBorders>
              <w:top w:val="nil"/>
              <w:left w:val="nil"/>
              <w:bottom w:val="single" w:sz="4" w:space="0" w:color="auto"/>
              <w:right w:val="single" w:sz="4" w:space="0" w:color="auto"/>
            </w:tcBorders>
            <w:shd w:val="clear" w:color="auto" w:fill="auto"/>
            <w:vAlign w:val="center"/>
            <w:hideMark/>
          </w:tcPr>
          <w:p w14:paraId="3E7F085D" w14:textId="147F0540"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13</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94</w:t>
            </w:r>
            <w:r>
              <w:rPr>
                <w:rFonts w:asciiTheme="minorEastAsia" w:eastAsiaTheme="minorEastAsia" w:hAnsiTheme="minorEastAsia" w:cs="宋体" w:hint="eastAsia"/>
                <w:kern w:val="0"/>
                <w:sz w:val="20"/>
                <w:szCs w:val="20"/>
              </w:rPr>
              <w:t>3</w:t>
            </w:r>
            <w:r w:rsidRPr="00946E1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02</w:t>
            </w:r>
          </w:p>
        </w:tc>
        <w:tc>
          <w:tcPr>
            <w:tcW w:w="1192" w:type="dxa"/>
            <w:tcBorders>
              <w:top w:val="nil"/>
              <w:left w:val="nil"/>
              <w:bottom w:val="single" w:sz="4" w:space="0" w:color="auto"/>
              <w:right w:val="single" w:sz="4" w:space="0" w:color="auto"/>
            </w:tcBorders>
            <w:shd w:val="clear" w:color="auto" w:fill="auto"/>
            <w:vAlign w:val="center"/>
            <w:hideMark/>
          </w:tcPr>
          <w:p w14:paraId="2A709CDF" w14:textId="7609B09F"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13</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942.97</w:t>
            </w:r>
          </w:p>
        </w:tc>
        <w:tc>
          <w:tcPr>
            <w:tcW w:w="979" w:type="dxa"/>
            <w:tcBorders>
              <w:top w:val="nil"/>
              <w:left w:val="nil"/>
              <w:bottom w:val="single" w:sz="4" w:space="0" w:color="auto"/>
              <w:right w:val="single" w:sz="4" w:space="0" w:color="auto"/>
            </w:tcBorders>
            <w:shd w:val="clear" w:color="auto" w:fill="auto"/>
            <w:vAlign w:val="center"/>
            <w:hideMark/>
          </w:tcPr>
          <w:p w14:paraId="3D3EDC9F"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FA28FC9"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72EB90"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6A4B91EB" w14:textId="77777777" w:rsidTr="00946E1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B810B"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BD2762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其他资金</w:t>
            </w:r>
          </w:p>
        </w:tc>
        <w:tc>
          <w:tcPr>
            <w:tcW w:w="1123" w:type="dxa"/>
            <w:tcBorders>
              <w:top w:val="nil"/>
              <w:left w:val="nil"/>
              <w:bottom w:val="single" w:sz="4" w:space="0" w:color="auto"/>
              <w:right w:val="single" w:sz="4" w:space="0" w:color="auto"/>
            </w:tcBorders>
            <w:shd w:val="clear" w:color="auto" w:fill="auto"/>
            <w:vAlign w:val="center"/>
            <w:hideMark/>
          </w:tcPr>
          <w:p w14:paraId="540BE3C7" w14:textId="3A88668C"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80" w:type="dxa"/>
            <w:tcBorders>
              <w:top w:val="nil"/>
              <w:left w:val="nil"/>
              <w:bottom w:val="single" w:sz="4" w:space="0" w:color="auto"/>
              <w:right w:val="single" w:sz="4" w:space="0" w:color="auto"/>
            </w:tcBorders>
            <w:shd w:val="clear" w:color="auto" w:fill="auto"/>
            <w:vAlign w:val="center"/>
            <w:hideMark/>
          </w:tcPr>
          <w:p w14:paraId="672E1DE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24.78</w:t>
            </w:r>
          </w:p>
        </w:tc>
        <w:tc>
          <w:tcPr>
            <w:tcW w:w="1192" w:type="dxa"/>
            <w:tcBorders>
              <w:top w:val="nil"/>
              <w:left w:val="nil"/>
              <w:bottom w:val="single" w:sz="4" w:space="0" w:color="auto"/>
              <w:right w:val="single" w:sz="4" w:space="0" w:color="auto"/>
            </w:tcBorders>
            <w:shd w:val="clear" w:color="auto" w:fill="auto"/>
            <w:vAlign w:val="center"/>
            <w:hideMark/>
          </w:tcPr>
          <w:p w14:paraId="6F3D6A1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24.78</w:t>
            </w:r>
          </w:p>
        </w:tc>
        <w:tc>
          <w:tcPr>
            <w:tcW w:w="979" w:type="dxa"/>
            <w:tcBorders>
              <w:top w:val="nil"/>
              <w:left w:val="nil"/>
              <w:bottom w:val="single" w:sz="4" w:space="0" w:color="auto"/>
              <w:right w:val="single" w:sz="4" w:space="0" w:color="auto"/>
            </w:tcBorders>
            <w:shd w:val="clear" w:color="auto" w:fill="auto"/>
            <w:vAlign w:val="center"/>
            <w:hideMark/>
          </w:tcPr>
          <w:p w14:paraId="221B483A"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BAE8D26"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269A77F"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1EB41248" w14:textId="77777777" w:rsidTr="00946E1B">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DBF4"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E81BF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合计</w:t>
            </w:r>
          </w:p>
        </w:tc>
        <w:tc>
          <w:tcPr>
            <w:tcW w:w="1123" w:type="dxa"/>
            <w:tcBorders>
              <w:top w:val="nil"/>
              <w:left w:val="nil"/>
              <w:bottom w:val="single" w:sz="4" w:space="0" w:color="auto"/>
              <w:right w:val="single" w:sz="4" w:space="0" w:color="auto"/>
            </w:tcBorders>
            <w:shd w:val="clear" w:color="auto" w:fill="auto"/>
            <w:vAlign w:val="center"/>
            <w:hideMark/>
          </w:tcPr>
          <w:p w14:paraId="3384F9F1" w14:textId="125C2D53"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434.25</w:t>
            </w:r>
          </w:p>
        </w:tc>
        <w:tc>
          <w:tcPr>
            <w:tcW w:w="1180" w:type="dxa"/>
            <w:tcBorders>
              <w:top w:val="nil"/>
              <w:left w:val="nil"/>
              <w:bottom w:val="single" w:sz="4" w:space="0" w:color="auto"/>
              <w:right w:val="single" w:sz="4" w:space="0" w:color="auto"/>
            </w:tcBorders>
            <w:shd w:val="clear" w:color="auto" w:fill="auto"/>
            <w:vAlign w:val="center"/>
            <w:hideMark/>
          </w:tcPr>
          <w:p w14:paraId="0F756307" w14:textId="676146D4"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36</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582.7</w:t>
            </w:r>
            <w:r>
              <w:rPr>
                <w:rFonts w:asciiTheme="minorEastAsia" w:eastAsiaTheme="minorEastAsia" w:hAnsiTheme="minorEastAsia" w:cs="宋体" w:hint="eastAsia"/>
                <w:kern w:val="0"/>
                <w:sz w:val="20"/>
                <w:szCs w:val="20"/>
              </w:rPr>
              <w:t>5</w:t>
            </w:r>
          </w:p>
        </w:tc>
        <w:tc>
          <w:tcPr>
            <w:tcW w:w="1192" w:type="dxa"/>
            <w:tcBorders>
              <w:top w:val="nil"/>
              <w:left w:val="nil"/>
              <w:bottom w:val="single" w:sz="4" w:space="0" w:color="auto"/>
              <w:right w:val="single" w:sz="4" w:space="0" w:color="auto"/>
            </w:tcBorders>
            <w:shd w:val="clear" w:color="auto" w:fill="auto"/>
            <w:vAlign w:val="center"/>
            <w:hideMark/>
          </w:tcPr>
          <w:p w14:paraId="2564BA2B" w14:textId="10C2AF72"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36</w:t>
            </w:r>
            <w:r>
              <w:rPr>
                <w:rFonts w:asciiTheme="minorEastAsia" w:eastAsiaTheme="minorEastAsia" w:hAnsiTheme="minorEastAsia" w:cs="宋体" w:hint="eastAsia"/>
                <w:kern w:val="0"/>
                <w:sz w:val="20"/>
                <w:szCs w:val="20"/>
              </w:rPr>
              <w:t>,</w:t>
            </w:r>
            <w:r w:rsidRPr="00946E1B">
              <w:rPr>
                <w:rFonts w:asciiTheme="minorEastAsia" w:eastAsiaTheme="minorEastAsia" w:hAnsiTheme="minorEastAsia" w:cs="宋体" w:hint="eastAsia"/>
                <w:kern w:val="0"/>
                <w:sz w:val="20"/>
                <w:szCs w:val="20"/>
              </w:rPr>
              <w:t>582.7</w:t>
            </w:r>
            <w:r>
              <w:rPr>
                <w:rFonts w:asciiTheme="minorEastAsia" w:eastAsiaTheme="minorEastAsia" w:hAnsiTheme="minorEastAsia" w:cs="宋体" w:hint="eastAsia"/>
                <w:kern w:val="0"/>
                <w:sz w:val="20"/>
                <w:szCs w:val="20"/>
              </w:rPr>
              <w:t>0</w:t>
            </w:r>
          </w:p>
        </w:tc>
        <w:tc>
          <w:tcPr>
            <w:tcW w:w="979" w:type="dxa"/>
            <w:tcBorders>
              <w:top w:val="nil"/>
              <w:left w:val="nil"/>
              <w:bottom w:val="single" w:sz="4" w:space="0" w:color="auto"/>
              <w:right w:val="single" w:sz="4" w:space="0" w:color="auto"/>
            </w:tcBorders>
            <w:shd w:val="clear" w:color="auto" w:fill="auto"/>
            <w:vAlign w:val="center"/>
            <w:hideMark/>
          </w:tcPr>
          <w:p w14:paraId="2446C70F"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4F5035"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FC4DF36"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w:t>
            </w:r>
          </w:p>
        </w:tc>
      </w:tr>
      <w:tr w:rsidR="00946E1B" w:rsidRPr="00946E1B" w14:paraId="27CBA9F3" w14:textId="77777777" w:rsidTr="00946E1B">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E0AB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年度总体目标</w:t>
            </w:r>
          </w:p>
        </w:tc>
        <w:tc>
          <w:tcPr>
            <w:tcW w:w="327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5D7E3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预期目标</w:t>
            </w:r>
          </w:p>
        </w:tc>
        <w:tc>
          <w:tcPr>
            <w:tcW w:w="3406" w:type="dxa"/>
            <w:gridSpan w:val="4"/>
            <w:tcBorders>
              <w:top w:val="single" w:sz="4" w:space="0" w:color="auto"/>
              <w:left w:val="nil"/>
              <w:bottom w:val="single" w:sz="4" w:space="0" w:color="auto"/>
              <w:right w:val="single" w:sz="4" w:space="0" w:color="auto"/>
            </w:tcBorders>
            <w:shd w:val="clear" w:color="auto" w:fill="auto"/>
            <w:noWrap/>
            <w:vAlign w:val="center"/>
            <w:hideMark/>
          </w:tcPr>
          <w:p w14:paraId="1FC01AAA"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实际完成情况</w:t>
            </w:r>
          </w:p>
        </w:tc>
      </w:tr>
      <w:tr w:rsidR="00946E1B" w:rsidRPr="00946E1B" w14:paraId="63FAC086" w14:textId="77777777" w:rsidTr="00946E1B">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9FFA"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3275" w:type="dxa"/>
            <w:gridSpan w:val="3"/>
            <w:tcBorders>
              <w:top w:val="single" w:sz="4" w:space="0" w:color="auto"/>
              <w:left w:val="nil"/>
              <w:bottom w:val="single" w:sz="4" w:space="0" w:color="auto"/>
              <w:right w:val="single" w:sz="4" w:space="0" w:color="auto"/>
            </w:tcBorders>
            <w:shd w:val="clear" w:color="auto" w:fill="auto"/>
            <w:vAlign w:val="center"/>
            <w:hideMark/>
          </w:tcPr>
          <w:p w14:paraId="7C5D055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木垒县农业农村局将继续履行粮食安全责任制目标，确保全年粮食种植面积59万亩，产量达到12万吨，种植业综合机械化覆盖率达到96%以上，保证粮食安全。促进现代农业产业化发展，培育1家州级农业产业化重点龙头企业，1家产业化联合体，以带动全县农业产业发展走向规模化。保障畜牧业高质量发展，重大动物疫病免疫抗体合格率达到70%以上，年内区域性重大动物疫情“零”发生，100%落实防控能力提升工程年度目标任务。加强对农产品质量的安全监测，合格率达到98以上，保障农产品安全。</w:t>
            </w:r>
          </w:p>
        </w:tc>
        <w:tc>
          <w:tcPr>
            <w:tcW w:w="3406" w:type="dxa"/>
            <w:gridSpan w:val="4"/>
            <w:tcBorders>
              <w:top w:val="single" w:sz="4" w:space="0" w:color="auto"/>
              <w:left w:val="nil"/>
              <w:bottom w:val="single" w:sz="4" w:space="0" w:color="auto"/>
              <w:right w:val="single" w:sz="4" w:space="0" w:color="auto"/>
            </w:tcBorders>
            <w:shd w:val="clear" w:color="auto" w:fill="auto"/>
            <w:vAlign w:val="center"/>
            <w:hideMark/>
          </w:tcPr>
          <w:p w14:paraId="17A304C5"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截止部门整体自评，我单位已完成如下工作：木垒县农业农村局履行粮食安全责任制目标，创建州级示范社2家，培育农业产业化联合体 1家。完成全年粮食种植面积59万亩，产量12万吨，种植业综合机械化覆盖率已达到96%以上，已保证粮食安全。已促进现代农业产业化发展，已培育1家州级农业产业化重点龙头企业，1家产业化联合体，已带动全县农业产业发展走向规模化。已保障畜牧业高质量发展，完成重大动物疫病免疫抗体合格率达到70%以上，已确保年内区域性重大动物疫情“零”发生，已100%落实防控能力提升工程年度目标任务。已加强对农产品质量的安全监测，合格率达到98以上，已保障农产品安全。</w:t>
            </w:r>
          </w:p>
        </w:tc>
      </w:tr>
      <w:tr w:rsidR="00946E1B" w:rsidRPr="00946E1B" w14:paraId="5A7E708B" w14:textId="77777777" w:rsidTr="00946E1B">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B8AF0C"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39201515"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二级指标</w:t>
            </w:r>
          </w:p>
        </w:tc>
        <w:tc>
          <w:tcPr>
            <w:tcW w:w="1123" w:type="dxa"/>
            <w:tcBorders>
              <w:top w:val="nil"/>
              <w:left w:val="nil"/>
              <w:bottom w:val="single" w:sz="4" w:space="0" w:color="auto"/>
              <w:right w:val="single" w:sz="4" w:space="0" w:color="auto"/>
            </w:tcBorders>
            <w:shd w:val="clear" w:color="auto" w:fill="auto"/>
            <w:vAlign w:val="center"/>
            <w:hideMark/>
          </w:tcPr>
          <w:p w14:paraId="1ED5A989"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三级指标</w:t>
            </w:r>
          </w:p>
        </w:tc>
        <w:tc>
          <w:tcPr>
            <w:tcW w:w="1180" w:type="dxa"/>
            <w:tcBorders>
              <w:top w:val="nil"/>
              <w:left w:val="nil"/>
              <w:bottom w:val="single" w:sz="4" w:space="0" w:color="auto"/>
              <w:right w:val="single" w:sz="4" w:space="0" w:color="auto"/>
            </w:tcBorders>
            <w:shd w:val="clear" w:color="auto" w:fill="auto"/>
            <w:vAlign w:val="center"/>
            <w:hideMark/>
          </w:tcPr>
          <w:p w14:paraId="05D5BD9F"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预期指标值</w:t>
            </w:r>
          </w:p>
        </w:tc>
        <w:tc>
          <w:tcPr>
            <w:tcW w:w="1192" w:type="dxa"/>
            <w:tcBorders>
              <w:top w:val="nil"/>
              <w:left w:val="nil"/>
              <w:bottom w:val="single" w:sz="4" w:space="0" w:color="auto"/>
              <w:right w:val="single" w:sz="4" w:space="0" w:color="auto"/>
            </w:tcBorders>
            <w:shd w:val="clear" w:color="auto" w:fill="auto"/>
            <w:vAlign w:val="center"/>
            <w:hideMark/>
          </w:tcPr>
          <w:p w14:paraId="73D82FDC"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指标值设定依据</w:t>
            </w:r>
          </w:p>
        </w:tc>
        <w:tc>
          <w:tcPr>
            <w:tcW w:w="979" w:type="dxa"/>
            <w:tcBorders>
              <w:top w:val="nil"/>
              <w:left w:val="nil"/>
              <w:bottom w:val="single" w:sz="4" w:space="0" w:color="auto"/>
              <w:right w:val="single" w:sz="4" w:space="0" w:color="auto"/>
            </w:tcBorders>
            <w:shd w:val="clear" w:color="auto" w:fill="auto"/>
            <w:vAlign w:val="center"/>
            <w:hideMark/>
          </w:tcPr>
          <w:p w14:paraId="47B1067A"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6D52646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CE223A7"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得分</w:t>
            </w:r>
          </w:p>
        </w:tc>
      </w:tr>
      <w:tr w:rsidR="00946E1B" w:rsidRPr="00946E1B" w14:paraId="47822804" w14:textId="77777777" w:rsidTr="00946E1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B06B26"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E0B64CC"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23" w:type="dxa"/>
            <w:tcBorders>
              <w:top w:val="nil"/>
              <w:left w:val="nil"/>
              <w:bottom w:val="single" w:sz="4" w:space="0" w:color="auto"/>
              <w:right w:val="single" w:sz="4" w:space="0" w:color="auto"/>
            </w:tcBorders>
            <w:shd w:val="clear" w:color="auto" w:fill="auto"/>
            <w:vAlign w:val="center"/>
            <w:hideMark/>
          </w:tcPr>
          <w:p w14:paraId="4626D7B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14:paraId="5B2DD5F4"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92" w:type="dxa"/>
            <w:tcBorders>
              <w:top w:val="nil"/>
              <w:left w:val="nil"/>
              <w:bottom w:val="single" w:sz="4" w:space="0" w:color="auto"/>
              <w:right w:val="single" w:sz="4" w:space="0" w:color="auto"/>
            </w:tcBorders>
            <w:shd w:val="clear" w:color="auto" w:fill="auto"/>
            <w:vAlign w:val="center"/>
            <w:hideMark/>
          </w:tcPr>
          <w:p w14:paraId="0875C90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979" w:type="dxa"/>
            <w:tcBorders>
              <w:top w:val="nil"/>
              <w:left w:val="nil"/>
              <w:bottom w:val="single" w:sz="4" w:space="0" w:color="auto"/>
              <w:right w:val="single" w:sz="4" w:space="0" w:color="auto"/>
            </w:tcBorders>
            <w:shd w:val="clear" w:color="auto" w:fill="auto"/>
            <w:vAlign w:val="center"/>
            <w:hideMark/>
          </w:tcPr>
          <w:p w14:paraId="29AD23A0"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23C790E"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4FCF650"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2B3C768C" w14:textId="77777777" w:rsidTr="00946E1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45E9D5"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0287C0E"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23" w:type="dxa"/>
            <w:tcBorders>
              <w:top w:val="nil"/>
              <w:left w:val="nil"/>
              <w:bottom w:val="single" w:sz="4" w:space="0" w:color="auto"/>
              <w:right w:val="single" w:sz="4" w:space="0" w:color="auto"/>
            </w:tcBorders>
            <w:shd w:val="clear" w:color="auto" w:fill="auto"/>
            <w:vAlign w:val="center"/>
            <w:hideMark/>
          </w:tcPr>
          <w:p w14:paraId="2C2BD93D"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80" w:type="dxa"/>
            <w:tcBorders>
              <w:top w:val="nil"/>
              <w:left w:val="nil"/>
              <w:bottom w:val="single" w:sz="4" w:space="0" w:color="auto"/>
              <w:right w:val="single" w:sz="4" w:space="0" w:color="auto"/>
            </w:tcBorders>
            <w:shd w:val="clear" w:color="auto" w:fill="auto"/>
            <w:vAlign w:val="center"/>
            <w:hideMark/>
          </w:tcPr>
          <w:p w14:paraId="2939BCD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92" w:type="dxa"/>
            <w:tcBorders>
              <w:top w:val="nil"/>
              <w:left w:val="nil"/>
              <w:bottom w:val="single" w:sz="4" w:space="0" w:color="auto"/>
              <w:right w:val="single" w:sz="4" w:space="0" w:color="auto"/>
            </w:tcBorders>
            <w:shd w:val="clear" w:color="auto" w:fill="auto"/>
            <w:vAlign w:val="center"/>
            <w:hideMark/>
          </w:tcPr>
          <w:p w14:paraId="270DAD57"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979" w:type="dxa"/>
            <w:tcBorders>
              <w:top w:val="nil"/>
              <w:left w:val="nil"/>
              <w:bottom w:val="single" w:sz="4" w:space="0" w:color="auto"/>
              <w:right w:val="single" w:sz="4" w:space="0" w:color="auto"/>
            </w:tcBorders>
            <w:shd w:val="clear" w:color="auto" w:fill="auto"/>
            <w:vAlign w:val="center"/>
            <w:hideMark/>
          </w:tcPr>
          <w:p w14:paraId="52BFAF6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EB90997"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BB1B36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07BE5423" w14:textId="77777777" w:rsidTr="00946E1B">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CA390"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3BA8D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数量指标</w:t>
            </w:r>
          </w:p>
        </w:tc>
        <w:tc>
          <w:tcPr>
            <w:tcW w:w="1123" w:type="dxa"/>
            <w:tcBorders>
              <w:top w:val="nil"/>
              <w:left w:val="nil"/>
              <w:bottom w:val="single" w:sz="4" w:space="0" w:color="auto"/>
              <w:right w:val="single" w:sz="4" w:space="0" w:color="auto"/>
            </w:tcBorders>
            <w:shd w:val="clear" w:color="auto" w:fill="auto"/>
            <w:vAlign w:val="center"/>
            <w:hideMark/>
          </w:tcPr>
          <w:p w14:paraId="20C87481"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粮食种植面积</w:t>
            </w:r>
          </w:p>
        </w:tc>
        <w:tc>
          <w:tcPr>
            <w:tcW w:w="1180" w:type="dxa"/>
            <w:tcBorders>
              <w:top w:val="nil"/>
              <w:left w:val="nil"/>
              <w:bottom w:val="single" w:sz="4" w:space="0" w:color="auto"/>
              <w:right w:val="single" w:sz="4" w:space="0" w:color="auto"/>
            </w:tcBorders>
            <w:shd w:val="clear" w:color="auto" w:fill="auto"/>
            <w:vAlign w:val="center"/>
            <w:hideMark/>
          </w:tcPr>
          <w:p w14:paraId="452A4823"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&gt;=59万亩</w:t>
            </w:r>
          </w:p>
        </w:tc>
        <w:tc>
          <w:tcPr>
            <w:tcW w:w="1192" w:type="dxa"/>
            <w:tcBorders>
              <w:top w:val="nil"/>
              <w:left w:val="nil"/>
              <w:bottom w:val="single" w:sz="4" w:space="0" w:color="auto"/>
              <w:right w:val="single" w:sz="4" w:space="0" w:color="auto"/>
            </w:tcBorders>
            <w:shd w:val="clear" w:color="auto" w:fill="auto"/>
            <w:vAlign w:val="center"/>
            <w:hideMark/>
          </w:tcPr>
          <w:p w14:paraId="021E474D"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vAlign w:val="center"/>
            <w:hideMark/>
          </w:tcPr>
          <w:p w14:paraId="5EA20D9E"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14:paraId="09F14C8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59万亩</w:t>
            </w:r>
          </w:p>
        </w:tc>
        <w:tc>
          <w:tcPr>
            <w:tcW w:w="0" w:type="auto"/>
            <w:tcBorders>
              <w:top w:val="nil"/>
              <w:left w:val="nil"/>
              <w:bottom w:val="single" w:sz="4" w:space="0" w:color="auto"/>
              <w:right w:val="single" w:sz="4" w:space="0" w:color="auto"/>
            </w:tcBorders>
            <w:shd w:val="clear" w:color="auto" w:fill="auto"/>
            <w:vAlign w:val="center"/>
            <w:hideMark/>
          </w:tcPr>
          <w:p w14:paraId="0911B7A1"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3C08A816"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827B"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0D07243"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1123" w:type="dxa"/>
            <w:tcBorders>
              <w:top w:val="nil"/>
              <w:left w:val="nil"/>
              <w:bottom w:val="single" w:sz="4" w:space="0" w:color="auto"/>
              <w:right w:val="single" w:sz="4" w:space="0" w:color="auto"/>
            </w:tcBorders>
            <w:shd w:val="clear" w:color="auto" w:fill="auto"/>
            <w:vAlign w:val="center"/>
            <w:hideMark/>
          </w:tcPr>
          <w:p w14:paraId="37BC5C6B"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创建州级示范社</w:t>
            </w:r>
          </w:p>
        </w:tc>
        <w:tc>
          <w:tcPr>
            <w:tcW w:w="1180" w:type="dxa"/>
            <w:tcBorders>
              <w:top w:val="nil"/>
              <w:left w:val="nil"/>
              <w:bottom w:val="single" w:sz="4" w:space="0" w:color="auto"/>
              <w:right w:val="single" w:sz="4" w:space="0" w:color="auto"/>
            </w:tcBorders>
            <w:shd w:val="clear" w:color="auto" w:fill="auto"/>
            <w:vAlign w:val="center"/>
            <w:hideMark/>
          </w:tcPr>
          <w:p w14:paraId="503233CF"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&gt;=2家</w:t>
            </w:r>
          </w:p>
        </w:tc>
        <w:tc>
          <w:tcPr>
            <w:tcW w:w="1192" w:type="dxa"/>
            <w:tcBorders>
              <w:top w:val="nil"/>
              <w:left w:val="nil"/>
              <w:bottom w:val="single" w:sz="4" w:space="0" w:color="auto"/>
              <w:right w:val="single" w:sz="4" w:space="0" w:color="auto"/>
            </w:tcBorders>
            <w:shd w:val="clear" w:color="auto" w:fill="auto"/>
            <w:vAlign w:val="center"/>
            <w:hideMark/>
          </w:tcPr>
          <w:p w14:paraId="30FA7C3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vAlign w:val="center"/>
            <w:hideMark/>
          </w:tcPr>
          <w:p w14:paraId="147C3907"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14:paraId="7CA47C5C"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2家</w:t>
            </w:r>
          </w:p>
        </w:tc>
        <w:tc>
          <w:tcPr>
            <w:tcW w:w="0" w:type="auto"/>
            <w:tcBorders>
              <w:top w:val="nil"/>
              <w:left w:val="nil"/>
              <w:bottom w:val="single" w:sz="4" w:space="0" w:color="auto"/>
              <w:right w:val="single" w:sz="4" w:space="0" w:color="auto"/>
            </w:tcBorders>
            <w:shd w:val="clear" w:color="auto" w:fill="auto"/>
            <w:vAlign w:val="center"/>
            <w:hideMark/>
          </w:tcPr>
          <w:p w14:paraId="4D43C5D0"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58EA6D2A"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52092"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5F4CF1"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质量指标</w:t>
            </w:r>
          </w:p>
        </w:tc>
        <w:tc>
          <w:tcPr>
            <w:tcW w:w="1123" w:type="dxa"/>
            <w:tcBorders>
              <w:top w:val="nil"/>
              <w:left w:val="nil"/>
              <w:bottom w:val="single" w:sz="4" w:space="0" w:color="auto"/>
              <w:right w:val="single" w:sz="4" w:space="0" w:color="auto"/>
            </w:tcBorders>
            <w:shd w:val="clear" w:color="auto" w:fill="auto"/>
            <w:vAlign w:val="center"/>
            <w:hideMark/>
          </w:tcPr>
          <w:p w14:paraId="0D179378"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培育农业产业化联</w:t>
            </w:r>
            <w:r w:rsidRPr="00946E1B">
              <w:rPr>
                <w:rFonts w:asciiTheme="minorEastAsia" w:eastAsiaTheme="minorEastAsia" w:hAnsiTheme="minorEastAsia" w:cs="宋体" w:hint="eastAsia"/>
                <w:kern w:val="0"/>
                <w:sz w:val="20"/>
                <w:szCs w:val="20"/>
              </w:rPr>
              <w:lastRenderedPageBreak/>
              <w:t>合体</w:t>
            </w:r>
          </w:p>
        </w:tc>
        <w:tc>
          <w:tcPr>
            <w:tcW w:w="1180" w:type="dxa"/>
            <w:tcBorders>
              <w:top w:val="nil"/>
              <w:left w:val="nil"/>
              <w:bottom w:val="single" w:sz="4" w:space="0" w:color="auto"/>
              <w:right w:val="single" w:sz="4" w:space="0" w:color="auto"/>
            </w:tcBorders>
            <w:shd w:val="clear" w:color="auto" w:fill="auto"/>
            <w:vAlign w:val="center"/>
            <w:hideMark/>
          </w:tcPr>
          <w:p w14:paraId="5C8114DF"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lastRenderedPageBreak/>
              <w:t>&gt;=1家</w:t>
            </w:r>
          </w:p>
        </w:tc>
        <w:tc>
          <w:tcPr>
            <w:tcW w:w="1192" w:type="dxa"/>
            <w:tcBorders>
              <w:top w:val="nil"/>
              <w:left w:val="nil"/>
              <w:bottom w:val="single" w:sz="4" w:space="0" w:color="auto"/>
              <w:right w:val="single" w:sz="4" w:space="0" w:color="auto"/>
            </w:tcBorders>
            <w:shd w:val="clear" w:color="auto" w:fill="auto"/>
            <w:vAlign w:val="center"/>
            <w:hideMark/>
          </w:tcPr>
          <w:p w14:paraId="5F0A8447"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w:t>
            </w:r>
            <w:r w:rsidRPr="00946E1B">
              <w:rPr>
                <w:rFonts w:asciiTheme="minorEastAsia" w:eastAsiaTheme="minorEastAsia" w:hAnsiTheme="minorEastAsia" w:cs="宋体" w:hint="eastAsia"/>
                <w:kern w:val="0"/>
                <w:sz w:val="20"/>
                <w:szCs w:val="20"/>
              </w:rPr>
              <w:lastRenderedPageBreak/>
              <w:t>（2023年绩效指标）</w:t>
            </w:r>
          </w:p>
        </w:tc>
        <w:tc>
          <w:tcPr>
            <w:tcW w:w="979" w:type="dxa"/>
            <w:tcBorders>
              <w:top w:val="nil"/>
              <w:left w:val="nil"/>
              <w:bottom w:val="single" w:sz="4" w:space="0" w:color="auto"/>
              <w:right w:val="single" w:sz="4" w:space="0" w:color="auto"/>
            </w:tcBorders>
            <w:shd w:val="clear" w:color="auto" w:fill="auto"/>
            <w:vAlign w:val="center"/>
            <w:hideMark/>
          </w:tcPr>
          <w:p w14:paraId="31818CC2"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lastRenderedPageBreak/>
              <w:t>8</w:t>
            </w:r>
          </w:p>
        </w:tc>
        <w:tc>
          <w:tcPr>
            <w:tcW w:w="0" w:type="auto"/>
            <w:tcBorders>
              <w:top w:val="nil"/>
              <w:left w:val="nil"/>
              <w:bottom w:val="single" w:sz="4" w:space="0" w:color="auto"/>
              <w:right w:val="single" w:sz="4" w:space="0" w:color="auto"/>
            </w:tcBorders>
            <w:shd w:val="clear" w:color="auto" w:fill="auto"/>
            <w:vAlign w:val="center"/>
            <w:hideMark/>
          </w:tcPr>
          <w:p w14:paraId="5201B6B5"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1家</w:t>
            </w:r>
          </w:p>
        </w:tc>
        <w:tc>
          <w:tcPr>
            <w:tcW w:w="0" w:type="auto"/>
            <w:tcBorders>
              <w:top w:val="nil"/>
              <w:left w:val="nil"/>
              <w:bottom w:val="single" w:sz="4" w:space="0" w:color="auto"/>
              <w:right w:val="single" w:sz="4" w:space="0" w:color="auto"/>
            </w:tcBorders>
            <w:shd w:val="clear" w:color="auto" w:fill="auto"/>
            <w:vAlign w:val="center"/>
            <w:hideMark/>
          </w:tcPr>
          <w:p w14:paraId="26CB1B7E"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26A4DB80"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ACD88"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05BBC1E"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1123" w:type="dxa"/>
            <w:tcBorders>
              <w:top w:val="nil"/>
              <w:left w:val="nil"/>
              <w:bottom w:val="single" w:sz="4" w:space="0" w:color="auto"/>
              <w:right w:val="single" w:sz="4" w:space="0" w:color="auto"/>
            </w:tcBorders>
            <w:shd w:val="clear" w:color="auto" w:fill="auto"/>
            <w:vAlign w:val="center"/>
            <w:hideMark/>
          </w:tcPr>
          <w:p w14:paraId="5A4C78FA"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重大动物疫病免疫抗体合格率</w:t>
            </w:r>
          </w:p>
        </w:tc>
        <w:tc>
          <w:tcPr>
            <w:tcW w:w="1180" w:type="dxa"/>
            <w:tcBorders>
              <w:top w:val="nil"/>
              <w:left w:val="nil"/>
              <w:bottom w:val="single" w:sz="4" w:space="0" w:color="auto"/>
              <w:right w:val="single" w:sz="4" w:space="0" w:color="auto"/>
            </w:tcBorders>
            <w:shd w:val="clear" w:color="auto" w:fill="auto"/>
            <w:vAlign w:val="center"/>
            <w:hideMark/>
          </w:tcPr>
          <w:p w14:paraId="42CA03DC"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&gt;=70%</w:t>
            </w:r>
          </w:p>
        </w:tc>
        <w:tc>
          <w:tcPr>
            <w:tcW w:w="1192" w:type="dxa"/>
            <w:tcBorders>
              <w:top w:val="nil"/>
              <w:left w:val="nil"/>
              <w:bottom w:val="single" w:sz="4" w:space="0" w:color="auto"/>
              <w:right w:val="single" w:sz="4" w:space="0" w:color="auto"/>
            </w:tcBorders>
            <w:shd w:val="clear" w:color="auto" w:fill="auto"/>
            <w:vAlign w:val="center"/>
            <w:hideMark/>
          </w:tcPr>
          <w:p w14:paraId="5B02EC82"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vAlign w:val="center"/>
            <w:hideMark/>
          </w:tcPr>
          <w:p w14:paraId="1A380C0C"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332F382"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04B4C98D" w14:textId="77777777" w:rsidR="00946E1B" w:rsidRPr="00946E1B" w:rsidRDefault="00946E1B" w:rsidP="00946E1B">
            <w:pPr>
              <w:widowControl/>
              <w:jc w:val="center"/>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3E3B9304"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7699"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238ECB"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1123" w:type="dxa"/>
            <w:tcBorders>
              <w:top w:val="nil"/>
              <w:left w:val="nil"/>
              <w:bottom w:val="single" w:sz="4" w:space="0" w:color="auto"/>
              <w:right w:val="single" w:sz="4" w:space="0" w:color="auto"/>
            </w:tcBorders>
            <w:shd w:val="clear" w:color="auto" w:fill="auto"/>
            <w:noWrap/>
            <w:vAlign w:val="center"/>
            <w:hideMark/>
          </w:tcPr>
          <w:p w14:paraId="0329D8F7"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落实防控能力提升工程年度目标任务</w:t>
            </w:r>
          </w:p>
        </w:tc>
        <w:tc>
          <w:tcPr>
            <w:tcW w:w="1180" w:type="dxa"/>
            <w:tcBorders>
              <w:top w:val="nil"/>
              <w:left w:val="nil"/>
              <w:bottom w:val="single" w:sz="4" w:space="0" w:color="auto"/>
              <w:right w:val="single" w:sz="4" w:space="0" w:color="auto"/>
            </w:tcBorders>
            <w:shd w:val="clear" w:color="auto" w:fill="auto"/>
            <w:noWrap/>
            <w:vAlign w:val="center"/>
            <w:hideMark/>
          </w:tcPr>
          <w:p w14:paraId="77753FB0"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=100%</w:t>
            </w:r>
          </w:p>
        </w:tc>
        <w:tc>
          <w:tcPr>
            <w:tcW w:w="1192" w:type="dxa"/>
            <w:tcBorders>
              <w:top w:val="nil"/>
              <w:left w:val="nil"/>
              <w:bottom w:val="single" w:sz="4" w:space="0" w:color="auto"/>
              <w:right w:val="single" w:sz="4" w:space="0" w:color="auto"/>
            </w:tcBorders>
            <w:shd w:val="clear" w:color="auto" w:fill="auto"/>
            <w:noWrap/>
            <w:vAlign w:val="center"/>
            <w:hideMark/>
          </w:tcPr>
          <w:p w14:paraId="68193979"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noWrap/>
            <w:vAlign w:val="center"/>
            <w:hideMark/>
          </w:tcPr>
          <w:p w14:paraId="2ABED583"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7611D469"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50EA779"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37F9C02D"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3D3ED"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65EBE8"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1123" w:type="dxa"/>
            <w:tcBorders>
              <w:top w:val="nil"/>
              <w:left w:val="nil"/>
              <w:bottom w:val="single" w:sz="4" w:space="0" w:color="auto"/>
              <w:right w:val="single" w:sz="4" w:space="0" w:color="auto"/>
            </w:tcBorders>
            <w:shd w:val="clear" w:color="auto" w:fill="auto"/>
            <w:noWrap/>
            <w:vAlign w:val="center"/>
            <w:hideMark/>
          </w:tcPr>
          <w:p w14:paraId="4B18280E"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农产品质量安全监测合格率</w:t>
            </w:r>
          </w:p>
        </w:tc>
        <w:tc>
          <w:tcPr>
            <w:tcW w:w="1180" w:type="dxa"/>
            <w:tcBorders>
              <w:top w:val="nil"/>
              <w:left w:val="nil"/>
              <w:bottom w:val="single" w:sz="4" w:space="0" w:color="auto"/>
              <w:right w:val="single" w:sz="4" w:space="0" w:color="auto"/>
            </w:tcBorders>
            <w:shd w:val="clear" w:color="auto" w:fill="auto"/>
            <w:noWrap/>
            <w:vAlign w:val="center"/>
            <w:hideMark/>
          </w:tcPr>
          <w:p w14:paraId="78C575D4"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&gt;=98%</w:t>
            </w:r>
          </w:p>
        </w:tc>
        <w:tc>
          <w:tcPr>
            <w:tcW w:w="1192" w:type="dxa"/>
            <w:tcBorders>
              <w:top w:val="nil"/>
              <w:left w:val="nil"/>
              <w:bottom w:val="single" w:sz="4" w:space="0" w:color="auto"/>
              <w:right w:val="single" w:sz="4" w:space="0" w:color="auto"/>
            </w:tcBorders>
            <w:shd w:val="clear" w:color="auto" w:fill="auto"/>
            <w:noWrap/>
            <w:vAlign w:val="center"/>
            <w:hideMark/>
          </w:tcPr>
          <w:p w14:paraId="4A463090"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noWrap/>
            <w:vAlign w:val="center"/>
            <w:hideMark/>
          </w:tcPr>
          <w:p w14:paraId="01C1E98B"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07293C30"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98%</w:t>
            </w:r>
          </w:p>
        </w:tc>
        <w:tc>
          <w:tcPr>
            <w:tcW w:w="0" w:type="auto"/>
            <w:tcBorders>
              <w:top w:val="nil"/>
              <w:left w:val="nil"/>
              <w:bottom w:val="single" w:sz="4" w:space="0" w:color="auto"/>
              <w:right w:val="single" w:sz="4" w:space="0" w:color="auto"/>
            </w:tcBorders>
            <w:shd w:val="clear" w:color="auto" w:fill="auto"/>
            <w:noWrap/>
            <w:vAlign w:val="center"/>
            <w:hideMark/>
          </w:tcPr>
          <w:p w14:paraId="53F6A3E1"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60C9DF25"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59EA"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FDC1822"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数量指标</w:t>
            </w:r>
          </w:p>
        </w:tc>
        <w:tc>
          <w:tcPr>
            <w:tcW w:w="1123" w:type="dxa"/>
            <w:tcBorders>
              <w:top w:val="nil"/>
              <w:left w:val="nil"/>
              <w:bottom w:val="single" w:sz="4" w:space="0" w:color="auto"/>
              <w:right w:val="single" w:sz="4" w:space="0" w:color="auto"/>
            </w:tcBorders>
            <w:shd w:val="clear" w:color="auto" w:fill="auto"/>
            <w:noWrap/>
            <w:vAlign w:val="center"/>
            <w:hideMark/>
          </w:tcPr>
          <w:p w14:paraId="6996BE0C"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年内区域性重大动物疫情发生率</w:t>
            </w:r>
          </w:p>
        </w:tc>
        <w:tc>
          <w:tcPr>
            <w:tcW w:w="1180" w:type="dxa"/>
            <w:tcBorders>
              <w:top w:val="nil"/>
              <w:left w:val="nil"/>
              <w:bottom w:val="single" w:sz="4" w:space="0" w:color="auto"/>
              <w:right w:val="single" w:sz="4" w:space="0" w:color="auto"/>
            </w:tcBorders>
            <w:shd w:val="clear" w:color="auto" w:fill="auto"/>
            <w:noWrap/>
            <w:vAlign w:val="center"/>
            <w:hideMark/>
          </w:tcPr>
          <w:p w14:paraId="5705C047"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=0个</w:t>
            </w:r>
          </w:p>
        </w:tc>
        <w:tc>
          <w:tcPr>
            <w:tcW w:w="1192" w:type="dxa"/>
            <w:tcBorders>
              <w:top w:val="nil"/>
              <w:left w:val="nil"/>
              <w:bottom w:val="single" w:sz="4" w:space="0" w:color="auto"/>
              <w:right w:val="single" w:sz="4" w:space="0" w:color="auto"/>
            </w:tcBorders>
            <w:shd w:val="clear" w:color="auto" w:fill="auto"/>
            <w:noWrap/>
            <w:vAlign w:val="center"/>
            <w:hideMark/>
          </w:tcPr>
          <w:p w14:paraId="12AE4F8B"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noWrap/>
            <w:vAlign w:val="center"/>
            <w:hideMark/>
          </w:tcPr>
          <w:p w14:paraId="442E429D"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3DBE66F0"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0个</w:t>
            </w:r>
          </w:p>
        </w:tc>
        <w:tc>
          <w:tcPr>
            <w:tcW w:w="0" w:type="auto"/>
            <w:tcBorders>
              <w:top w:val="nil"/>
              <w:left w:val="nil"/>
              <w:bottom w:val="single" w:sz="4" w:space="0" w:color="auto"/>
              <w:right w:val="single" w:sz="4" w:space="0" w:color="auto"/>
            </w:tcBorders>
            <w:shd w:val="clear" w:color="auto" w:fill="auto"/>
            <w:noWrap/>
            <w:vAlign w:val="center"/>
            <w:hideMark/>
          </w:tcPr>
          <w:p w14:paraId="4C7FE03A"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EB4F8C0"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729F"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7411FC"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1123" w:type="dxa"/>
            <w:tcBorders>
              <w:top w:val="nil"/>
              <w:left w:val="nil"/>
              <w:bottom w:val="single" w:sz="4" w:space="0" w:color="auto"/>
              <w:right w:val="single" w:sz="4" w:space="0" w:color="auto"/>
            </w:tcBorders>
            <w:shd w:val="clear" w:color="auto" w:fill="auto"/>
            <w:noWrap/>
            <w:vAlign w:val="center"/>
            <w:hideMark/>
          </w:tcPr>
          <w:p w14:paraId="7DE2AA50"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粮食产量</w:t>
            </w:r>
          </w:p>
        </w:tc>
        <w:tc>
          <w:tcPr>
            <w:tcW w:w="1180" w:type="dxa"/>
            <w:tcBorders>
              <w:top w:val="nil"/>
              <w:left w:val="nil"/>
              <w:bottom w:val="single" w:sz="4" w:space="0" w:color="auto"/>
              <w:right w:val="single" w:sz="4" w:space="0" w:color="auto"/>
            </w:tcBorders>
            <w:shd w:val="clear" w:color="auto" w:fill="auto"/>
            <w:noWrap/>
            <w:vAlign w:val="center"/>
            <w:hideMark/>
          </w:tcPr>
          <w:p w14:paraId="7BACC0FC"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&gt;=12万吨</w:t>
            </w:r>
          </w:p>
        </w:tc>
        <w:tc>
          <w:tcPr>
            <w:tcW w:w="1192" w:type="dxa"/>
            <w:tcBorders>
              <w:top w:val="nil"/>
              <w:left w:val="nil"/>
              <w:bottom w:val="single" w:sz="4" w:space="0" w:color="auto"/>
              <w:right w:val="single" w:sz="4" w:space="0" w:color="auto"/>
            </w:tcBorders>
            <w:shd w:val="clear" w:color="auto" w:fill="auto"/>
            <w:noWrap/>
            <w:vAlign w:val="center"/>
            <w:hideMark/>
          </w:tcPr>
          <w:p w14:paraId="2D74828D"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noWrap/>
            <w:vAlign w:val="center"/>
            <w:hideMark/>
          </w:tcPr>
          <w:p w14:paraId="69C13090"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3371003F"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12万吨</w:t>
            </w:r>
          </w:p>
        </w:tc>
        <w:tc>
          <w:tcPr>
            <w:tcW w:w="0" w:type="auto"/>
            <w:tcBorders>
              <w:top w:val="nil"/>
              <w:left w:val="nil"/>
              <w:bottom w:val="single" w:sz="4" w:space="0" w:color="auto"/>
              <w:right w:val="single" w:sz="4" w:space="0" w:color="auto"/>
            </w:tcBorders>
            <w:shd w:val="clear" w:color="auto" w:fill="auto"/>
            <w:noWrap/>
            <w:vAlign w:val="center"/>
            <w:hideMark/>
          </w:tcPr>
          <w:p w14:paraId="11233500"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8</w:t>
            </w:r>
          </w:p>
        </w:tc>
      </w:tr>
      <w:tr w:rsidR="00946E1B" w:rsidRPr="00946E1B" w14:paraId="5050AB58"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7969F"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1A266E"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1123" w:type="dxa"/>
            <w:tcBorders>
              <w:top w:val="nil"/>
              <w:left w:val="nil"/>
              <w:bottom w:val="single" w:sz="4" w:space="0" w:color="auto"/>
              <w:right w:val="single" w:sz="4" w:space="0" w:color="auto"/>
            </w:tcBorders>
            <w:shd w:val="clear" w:color="auto" w:fill="auto"/>
            <w:noWrap/>
            <w:vAlign w:val="center"/>
            <w:hideMark/>
          </w:tcPr>
          <w:p w14:paraId="73412D8A"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自治区级龙头企业</w:t>
            </w:r>
          </w:p>
        </w:tc>
        <w:tc>
          <w:tcPr>
            <w:tcW w:w="1180" w:type="dxa"/>
            <w:tcBorders>
              <w:top w:val="nil"/>
              <w:left w:val="nil"/>
              <w:bottom w:val="single" w:sz="4" w:space="0" w:color="auto"/>
              <w:right w:val="single" w:sz="4" w:space="0" w:color="auto"/>
            </w:tcBorders>
            <w:shd w:val="clear" w:color="auto" w:fill="auto"/>
            <w:noWrap/>
            <w:vAlign w:val="center"/>
            <w:hideMark/>
          </w:tcPr>
          <w:p w14:paraId="267CF056"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&gt;=1家</w:t>
            </w:r>
          </w:p>
        </w:tc>
        <w:tc>
          <w:tcPr>
            <w:tcW w:w="1192" w:type="dxa"/>
            <w:tcBorders>
              <w:top w:val="nil"/>
              <w:left w:val="nil"/>
              <w:bottom w:val="single" w:sz="4" w:space="0" w:color="auto"/>
              <w:right w:val="single" w:sz="4" w:space="0" w:color="auto"/>
            </w:tcBorders>
            <w:shd w:val="clear" w:color="auto" w:fill="auto"/>
            <w:noWrap/>
            <w:vAlign w:val="center"/>
            <w:hideMark/>
          </w:tcPr>
          <w:p w14:paraId="221CC79F"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noWrap/>
            <w:vAlign w:val="center"/>
            <w:hideMark/>
          </w:tcPr>
          <w:p w14:paraId="4522D0F7"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63B76207"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1家</w:t>
            </w:r>
          </w:p>
        </w:tc>
        <w:tc>
          <w:tcPr>
            <w:tcW w:w="0" w:type="auto"/>
            <w:tcBorders>
              <w:top w:val="nil"/>
              <w:left w:val="nil"/>
              <w:bottom w:val="single" w:sz="4" w:space="0" w:color="auto"/>
              <w:right w:val="single" w:sz="4" w:space="0" w:color="auto"/>
            </w:tcBorders>
            <w:shd w:val="clear" w:color="auto" w:fill="auto"/>
            <w:noWrap/>
            <w:vAlign w:val="center"/>
            <w:hideMark/>
          </w:tcPr>
          <w:p w14:paraId="0D389FA1"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D80F499" w14:textId="77777777" w:rsidTr="00946E1B">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A303A"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A8F212" w14:textId="77777777" w:rsidR="00946E1B" w:rsidRPr="00946E1B" w:rsidRDefault="00946E1B" w:rsidP="00946E1B">
            <w:pPr>
              <w:widowControl/>
              <w:jc w:val="left"/>
              <w:rPr>
                <w:rFonts w:asciiTheme="minorEastAsia" w:eastAsiaTheme="minorEastAsia" w:hAnsiTheme="minorEastAsia" w:cs="宋体"/>
                <w:kern w:val="0"/>
                <w:sz w:val="20"/>
                <w:szCs w:val="20"/>
              </w:rPr>
            </w:pPr>
          </w:p>
        </w:tc>
        <w:tc>
          <w:tcPr>
            <w:tcW w:w="1123" w:type="dxa"/>
            <w:tcBorders>
              <w:top w:val="nil"/>
              <w:left w:val="nil"/>
              <w:bottom w:val="single" w:sz="4" w:space="0" w:color="auto"/>
              <w:right w:val="single" w:sz="4" w:space="0" w:color="auto"/>
            </w:tcBorders>
            <w:shd w:val="clear" w:color="auto" w:fill="auto"/>
            <w:noWrap/>
            <w:vAlign w:val="center"/>
            <w:hideMark/>
          </w:tcPr>
          <w:p w14:paraId="605B5D93"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培育州级重点农业龙头企业</w:t>
            </w:r>
          </w:p>
        </w:tc>
        <w:tc>
          <w:tcPr>
            <w:tcW w:w="1180" w:type="dxa"/>
            <w:tcBorders>
              <w:top w:val="nil"/>
              <w:left w:val="nil"/>
              <w:bottom w:val="single" w:sz="4" w:space="0" w:color="auto"/>
              <w:right w:val="single" w:sz="4" w:space="0" w:color="auto"/>
            </w:tcBorders>
            <w:shd w:val="clear" w:color="auto" w:fill="auto"/>
            <w:noWrap/>
            <w:vAlign w:val="center"/>
            <w:hideMark/>
          </w:tcPr>
          <w:p w14:paraId="2C21C3B8"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&gt;=1家</w:t>
            </w:r>
          </w:p>
        </w:tc>
        <w:tc>
          <w:tcPr>
            <w:tcW w:w="1192" w:type="dxa"/>
            <w:tcBorders>
              <w:top w:val="nil"/>
              <w:left w:val="nil"/>
              <w:bottom w:val="single" w:sz="4" w:space="0" w:color="auto"/>
              <w:right w:val="single" w:sz="4" w:space="0" w:color="auto"/>
            </w:tcBorders>
            <w:shd w:val="clear" w:color="auto" w:fill="auto"/>
            <w:noWrap/>
            <w:vAlign w:val="center"/>
            <w:hideMark/>
          </w:tcPr>
          <w:p w14:paraId="265E323A"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2023年工作计划（2023年绩效指标）</w:t>
            </w:r>
          </w:p>
        </w:tc>
        <w:tc>
          <w:tcPr>
            <w:tcW w:w="979" w:type="dxa"/>
            <w:tcBorders>
              <w:top w:val="nil"/>
              <w:left w:val="nil"/>
              <w:bottom w:val="single" w:sz="4" w:space="0" w:color="auto"/>
              <w:right w:val="single" w:sz="4" w:space="0" w:color="auto"/>
            </w:tcBorders>
            <w:shd w:val="clear" w:color="auto" w:fill="auto"/>
            <w:noWrap/>
            <w:vAlign w:val="center"/>
            <w:hideMark/>
          </w:tcPr>
          <w:p w14:paraId="06B9A062"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1A4A83C1"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1家</w:t>
            </w:r>
          </w:p>
        </w:tc>
        <w:tc>
          <w:tcPr>
            <w:tcW w:w="0" w:type="auto"/>
            <w:tcBorders>
              <w:top w:val="nil"/>
              <w:left w:val="nil"/>
              <w:bottom w:val="single" w:sz="4" w:space="0" w:color="auto"/>
              <w:right w:val="single" w:sz="4" w:space="0" w:color="auto"/>
            </w:tcBorders>
            <w:shd w:val="clear" w:color="auto" w:fill="auto"/>
            <w:noWrap/>
            <w:vAlign w:val="center"/>
            <w:hideMark/>
          </w:tcPr>
          <w:p w14:paraId="37AD46C6"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10</w:t>
            </w:r>
          </w:p>
        </w:tc>
      </w:tr>
      <w:tr w:rsidR="00946E1B" w:rsidRPr="00946E1B" w14:paraId="0B7B1D1A" w14:textId="77777777" w:rsidTr="00946E1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3CD1"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1A0DF059"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23" w:type="dxa"/>
            <w:tcBorders>
              <w:top w:val="nil"/>
              <w:left w:val="nil"/>
              <w:bottom w:val="single" w:sz="4" w:space="0" w:color="auto"/>
              <w:right w:val="single" w:sz="4" w:space="0" w:color="auto"/>
            </w:tcBorders>
            <w:shd w:val="clear" w:color="auto" w:fill="auto"/>
            <w:noWrap/>
            <w:vAlign w:val="center"/>
            <w:hideMark/>
          </w:tcPr>
          <w:p w14:paraId="23CA58AE"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14:paraId="24B8D697"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92" w:type="dxa"/>
            <w:tcBorders>
              <w:top w:val="nil"/>
              <w:left w:val="nil"/>
              <w:bottom w:val="single" w:sz="4" w:space="0" w:color="auto"/>
              <w:right w:val="single" w:sz="4" w:space="0" w:color="auto"/>
            </w:tcBorders>
            <w:shd w:val="clear" w:color="auto" w:fill="auto"/>
            <w:noWrap/>
            <w:vAlign w:val="center"/>
            <w:hideMark/>
          </w:tcPr>
          <w:p w14:paraId="620D2E5A"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979" w:type="dxa"/>
            <w:tcBorders>
              <w:top w:val="nil"/>
              <w:left w:val="nil"/>
              <w:bottom w:val="single" w:sz="4" w:space="0" w:color="auto"/>
              <w:right w:val="single" w:sz="4" w:space="0" w:color="auto"/>
            </w:tcBorders>
            <w:shd w:val="clear" w:color="auto" w:fill="auto"/>
            <w:noWrap/>
            <w:vAlign w:val="center"/>
            <w:hideMark/>
          </w:tcPr>
          <w:p w14:paraId="2EB8282F"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9EA65B8"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04D2B18"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420D5687" w14:textId="77777777" w:rsidTr="00946E1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18B5"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70789C50"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23" w:type="dxa"/>
            <w:tcBorders>
              <w:top w:val="nil"/>
              <w:left w:val="nil"/>
              <w:bottom w:val="single" w:sz="4" w:space="0" w:color="auto"/>
              <w:right w:val="single" w:sz="4" w:space="0" w:color="auto"/>
            </w:tcBorders>
            <w:shd w:val="clear" w:color="auto" w:fill="auto"/>
            <w:noWrap/>
            <w:vAlign w:val="center"/>
            <w:hideMark/>
          </w:tcPr>
          <w:p w14:paraId="5E118A9E"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14:paraId="61FFBC6B"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92" w:type="dxa"/>
            <w:tcBorders>
              <w:top w:val="nil"/>
              <w:left w:val="nil"/>
              <w:bottom w:val="single" w:sz="4" w:space="0" w:color="auto"/>
              <w:right w:val="single" w:sz="4" w:space="0" w:color="auto"/>
            </w:tcBorders>
            <w:shd w:val="clear" w:color="auto" w:fill="auto"/>
            <w:noWrap/>
            <w:vAlign w:val="center"/>
            <w:hideMark/>
          </w:tcPr>
          <w:p w14:paraId="2AEC39BA"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979" w:type="dxa"/>
            <w:tcBorders>
              <w:top w:val="nil"/>
              <w:left w:val="nil"/>
              <w:bottom w:val="single" w:sz="4" w:space="0" w:color="auto"/>
              <w:right w:val="single" w:sz="4" w:space="0" w:color="auto"/>
            </w:tcBorders>
            <w:shd w:val="clear" w:color="auto" w:fill="auto"/>
            <w:noWrap/>
            <w:vAlign w:val="center"/>
            <w:hideMark/>
          </w:tcPr>
          <w:p w14:paraId="436F5AC7"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1FA65B4"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E1C62F7"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r>
      <w:tr w:rsidR="00946E1B" w:rsidRPr="00946E1B" w14:paraId="7E1F87E5" w14:textId="77777777" w:rsidTr="00946E1B">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D46BF"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3C4FCEBA"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23" w:type="dxa"/>
            <w:tcBorders>
              <w:top w:val="nil"/>
              <w:left w:val="nil"/>
              <w:bottom w:val="single" w:sz="4" w:space="0" w:color="auto"/>
              <w:right w:val="single" w:sz="4" w:space="0" w:color="auto"/>
            </w:tcBorders>
            <w:shd w:val="clear" w:color="auto" w:fill="auto"/>
            <w:noWrap/>
            <w:vAlign w:val="center"/>
            <w:hideMark/>
          </w:tcPr>
          <w:p w14:paraId="5CBA7808"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14:paraId="789BA92A"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1192" w:type="dxa"/>
            <w:tcBorders>
              <w:top w:val="nil"/>
              <w:left w:val="nil"/>
              <w:bottom w:val="single" w:sz="4" w:space="0" w:color="auto"/>
              <w:right w:val="single" w:sz="4" w:space="0" w:color="auto"/>
            </w:tcBorders>
            <w:shd w:val="clear" w:color="auto" w:fill="auto"/>
            <w:noWrap/>
            <w:vAlign w:val="center"/>
            <w:hideMark/>
          </w:tcPr>
          <w:p w14:paraId="06B59D6F"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979" w:type="dxa"/>
            <w:tcBorders>
              <w:top w:val="nil"/>
              <w:left w:val="nil"/>
              <w:bottom w:val="single" w:sz="4" w:space="0" w:color="auto"/>
              <w:right w:val="single" w:sz="4" w:space="0" w:color="auto"/>
            </w:tcBorders>
            <w:shd w:val="clear" w:color="auto" w:fill="auto"/>
            <w:noWrap/>
            <w:vAlign w:val="center"/>
            <w:hideMark/>
          </w:tcPr>
          <w:p w14:paraId="00655178"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9F3072A"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B66B44C" w14:textId="77777777" w:rsidR="00946E1B" w:rsidRPr="00946E1B" w:rsidRDefault="00946E1B" w:rsidP="00946E1B">
            <w:pPr>
              <w:widowControl/>
              <w:jc w:val="left"/>
              <w:rPr>
                <w:rFonts w:asciiTheme="minorEastAsia" w:eastAsiaTheme="minorEastAsia" w:hAnsiTheme="minorEastAsia" w:cs="宋体"/>
                <w:kern w:val="0"/>
                <w:sz w:val="20"/>
                <w:szCs w:val="20"/>
              </w:rPr>
            </w:pPr>
            <w:r w:rsidRPr="00946E1B">
              <w:rPr>
                <w:rFonts w:asciiTheme="minorEastAsia" w:eastAsiaTheme="minorEastAsia" w:hAnsiTheme="minorEastAsia" w:cs="宋体" w:hint="eastAsia"/>
                <w:kern w:val="0"/>
                <w:sz w:val="20"/>
                <w:szCs w:val="20"/>
              </w:rPr>
              <w:t xml:space="preserve">　</w:t>
            </w:r>
          </w:p>
        </w:tc>
      </w:tr>
    </w:tbl>
    <w:p w14:paraId="440A53AD"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8"/>
        <w:gridCol w:w="389"/>
        <w:gridCol w:w="389"/>
        <w:gridCol w:w="1486"/>
        <w:gridCol w:w="1352"/>
        <w:gridCol w:w="717"/>
        <w:gridCol w:w="734"/>
        <w:gridCol w:w="648"/>
        <w:gridCol w:w="257"/>
        <w:gridCol w:w="248"/>
        <w:gridCol w:w="195"/>
        <w:gridCol w:w="415"/>
        <w:gridCol w:w="435"/>
        <w:gridCol w:w="648"/>
        <w:gridCol w:w="221"/>
      </w:tblGrid>
      <w:tr w:rsidR="00946E1B" w:rsidRPr="00946E1B" w14:paraId="42D34A0E"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26975A7" w14:textId="77777777" w:rsidR="00946E1B" w:rsidRPr="00946E1B" w:rsidRDefault="00946E1B" w:rsidP="00946E1B">
            <w:pPr>
              <w:widowControl/>
              <w:jc w:val="center"/>
              <w:rPr>
                <w:rFonts w:ascii="宋体" w:hAnsi="宋体" w:cs="宋体"/>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52AF9E2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CCD26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39FCE4A4" w14:textId="77777777" w:rsidTr="009F68C5">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53A3A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w:t>
            </w:r>
            <w:r w:rsidRPr="00946E1B">
              <w:rPr>
                <w:rFonts w:ascii="宋体" w:hAnsi="宋体" w:cs="宋体" w:hint="eastAsia"/>
                <w:color w:val="000000"/>
                <w:kern w:val="0"/>
                <w:sz w:val="20"/>
                <w:szCs w:val="20"/>
              </w:rPr>
              <w:lastRenderedPageBreak/>
              <w:t>名称</w:t>
            </w:r>
          </w:p>
        </w:tc>
        <w:tc>
          <w:tcPr>
            <w:tcW w:w="4415" w:type="pct"/>
            <w:gridSpan w:val="12"/>
            <w:tcBorders>
              <w:top w:val="single" w:sz="4" w:space="0" w:color="auto"/>
              <w:left w:val="nil"/>
              <w:bottom w:val="single" w:sz="4" w:space="0" w:color="auto"/>
              <w:right w:val="single" w:sz="4" w:space="0" w:color="000000"/>
            </w:tcBorders>
            <w:shd w:val="clear" w:color="auto" w:fill="auto"/>
            <w:vAlign w:val="center"/>
            <w:hideMark/>
          </w:tcPr>
          <w:p w14:paraId="41BAE55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2023年高素质农民培训</w:t>
            </w:r>
          </w:p>
        </w:tc>
      </w:tr>
      <w:tr w:rsidR="00946E1B" w:rsidRPr="00946E1B" w14:paraId="504CDC3C" w14:textId="77777777" w:rsidTr="009F68C5">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C3D9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主管部门</w:t>
            </w:r>
          </w:p>
        </w:tc>
        <w:tc>
          <w:tcPr>
            <w:tcW w:w="2738" w:type="pct"/>
            <w:gridSpan w:val="5"/>
            <w:tcBorders>
              <w:top w:val="single" w:sz="4" w:space="0" w:color="auto"/>
              <w:left w:val="nil"/>
              <w:bottom w:val="single" w:sz="4" w:space="0" w:color="auto"/>
              <w:right w:val="single" w:sz="4" w:space="0" w:color="auto"/>
            </w:tcBorders>
            <w:shd w:val="clear" w:color="auto" w:fill="auto"/>
            <w:vAlign w:val="center"/>
            <w:hideMark/>
          </w:tcPr>
          <w:p w14:paraId="5D33DE2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9DDD07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实施单位</w:t>
            </w:r>
          </w:p>
        </w:tc>
        <w:tc>
          <w:tcPr>
            <w:tcW w:w="1147" w:type="pct"/>
            <w:gridSpan w:val="5"/>
            <w:tcBorders>
              <w:top w:val="single" w:sz="4" w:space="0" w:color="auto"/>
              <w:left w:val="nil"/>
              <w:bottom w:val="single" w:sz="4" w:space="0" w:color="auto"/>
              <w:right w:val="single" w:sz="4" w:space="0" w:color="auto"/>
            </w:tcBorders>
            <w:shd w:val="clear" w:color="auto" w:fill="auto"/>
            <w:vAlign w:val="center"/>
            <w:hideMark/>
          </w:tcPr>
          <w:p w14:paraId="3D93205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6EA602FA" w14:textId="77777777" w:rsidTr="009F68C5">
        <w:trPr>
          <w:gridAfter w:val="1"/>
          <w:wAfter w:w="130" w:type="pct"/>
          <w:trHeight w:val="52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9C4D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1102" w:type="pct"/>
            <w:gridSpan w:val="2"/>
            <w:tcBorders>
              <w:top w:val="single" w:sz="4" w:space="0" w:color="auto"/>
              <w:left w:val="nil"/>
              <w:bottom w:val="single" w:sz="4" w:space="0" w:color="auto"/>
              <w:right w:val="single" w:sz="4" w:space="0" w:color="auto"/>
            </w:tcBorders>
            <w:shd w:val="clear" w:color="auto" w:fill="auto"/>
            <w:vAlign w:val="center"/>
            <w:hideMark/>
          </w:tcPr>
          <w:p w14:paraId="1EF113D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93" w:type="pct"/>
            <w:tcBorders>
              <w:top w:val="nil"/>
              <w:left w:val="nil"/>
              <w:bottom w:val="single" w:sz="4" w:space="0" w:color="auto"/>
              <w:right w:val="single" w:sz="4" w:space="0" w:color="auto"/>
            </w:tcBorders>
            <w:shd w:val="clear" w:color="auto" w:fill="auto"/>
            <w:vAlign w:val="center"/>
            <w:hideMark/>
          </w:tcPr>
          <w:p w14:paraId="21921D1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年初预算数</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7D73690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全年预算数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4F9111A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B5FF57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7B59758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执行率</w:t>
            </w:r>
          </w:p>
        </w:tc>
        <w:tc>
          <w:tcPr>
            <w:tcW w:w="379" w:type="pct"/>
            <w:tcBorders>
              <w:top w:val="nil"/>
              <w:left w:val="nil"/>
              <w:bottom w:val="single" w:sz="4" w:space="0" w:color="auto"/>
              <w:right w:val="single" w:sz="4" w:space="0" w:color="auto"/>
            </w:tcBorders>
            <w:shd w:val="clear" w:color="auto" w:fill="auto"/>
            <w:vAlign w:val="center"/>
            <w:hideMark/>
          </w:tcPr>
          <w:p w14:paraId="31FDBF7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r>
      <w:tr w:rsidR="00946E1B" w:rsidRPr="00946E1B" w14:paraId="74B417C9" w14:textId="77777777" w:rsidTr="009F68C5">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1CD221C" w14:textId="77777777" w:rsidR="00946E1B" w:rsidRPr="00946E1B" w:rsidRDefault="00946E1B" w:rsidP="00946E1B">
            <w:pPr>
              <w:widowControl/>
              <w:jc w:val="left"/>
              <w:rPr>
                <w:rFonts w:ascii="宋体" w:hAnsi="宋体" w:cs="宋体"/>
                <w:color w:val="000000"/>
                <w:kern w:val="0"/>
                <w:sz w:val="20"/>
                <w:szCs w:val="20"/>
              </w:rPr>
            </w:pPr>
          </w:p>
        </w:tc>
        <w:tc>
          <w:tcPr>
            <w:tcW w:w="1102" w:type="pct"/>
            <w:gridSpan w:val="2"/>
            <w:tcBorders>
              <w:top w:val="single" w:sz="4" w:space="0" w:color="auto"/>
              <w:left w:val="nil"/>
              <w:bottom w:val="single" w:sz="4" w:space="0" w:color="auto"/>
              <w:right w:val="single" w:sz="4" w:space="0" w:color="auto"/>
            </w:tcBorders>
            <w:shd w:val="clear" w:color="auto" w:fill="auto"/>
            <w:vAlign w:val="center"/>
            <w:hideMark/>
          </w:tcPr>
          <w:p w14:paraId="65A27E9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年度资金总额</w:t>
            </w:r>
          </w:p>
        </w:tc>
        <w:tc>
          <w:tcPr>
            <w:tcW w:w="793" w:type="pct"/>
            <w:tcBorders>
              <w:top w:val="nil"/>
              <w:left w:val="nil"/>
              <w:bottom w:val="single" w:sz="4" w:space="0" w:color="auto"/>
              <w:right w:val="single" w:sz="4" w:space="0" w:color="auto"/>
            </w:tcBorders>
            <w:shd w:val="clear" w:color="auto" w:fill="auto"/>
            <w:vAlign w:val="center"/>
            <w:hideMark/>
          </w:tcPr>
          <w:p w14:paraId="25DF286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27.00</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7D1E683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27.00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291BE0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27.00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7C350D7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1A520A5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100.00%</w:t>
            </w:r>
          </w:p>
        </w:tc>
        <w:tc>
          <w:tcPr>
            <w:tcW w:w="379" w:type="pct"/>
            <w:tcBorders>
              <w:top w:val="nil"/>
              <w:left w:val="nil"/>
              <w:bottom w:val="single" w:sz="4" w:space="0" w:color="auto"/>
              <w:right w:val="single" w:sz="4" w:space="0" w:color="auto"/>
            </w:tcBorders>
            <w:shd w:val="clear" w:color="auto" w:fill="auto"/>
            <w:vAlign w:val="center"/>
            <w:hideMark/>
          </w:tcPr>
          <w:p w14:paraId="58634DF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r>
      <w:tr w:rsidR="00946E1B" w:rsidRPr="00946E1B" w14:paraId="4972A0F9" w14:textId="77777777" w:rsidTr="009F68C5">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3C01664B" w14:textId="77777777" w:rsidR="00946E1B" w:rsidRPr="00946E1B" w:rsidRDefault="00946E1B" w:rsidP="00946E1B">
            <w:pPr>
              <w:widowControl/>
              <w:jc w:val="left"/>
              <w:rPr>
                <w:rFonts w:ascii="宋体" w:hAnsi="宋体" w:cs="宋体"/>
                <w:color w:val="000000"/>
                <w:kern w:val="0"/>
                <w:sz w:val="20"/>
                <w:szCs w:val="20"/>
              </w:rPr>
            </w:pPr>
          </w:p>
        </w:tc>
        <w:tc>
          <w:tcPr>
            <w:tcW w:w="1102" w:type="pct"/>
            <w:gridSpan w:val="2"/>
            <w:tcBorders>
              <w:top w:val="single" w:sz="4" w:space="0" w:color="auto"/>
              <w:left w:val="nil"/>
              <w:bottom w:val="single" w:sz="4" w:space="0" w:color="auto"/>
              <w:right w:val="single" w:sz="4" w:space="0" w:color="auto"/>
            </w:tcBorders>
            <w:shd w:val="clear" w:color="auto" w:fill="auto"/>
            <w:vAlign w:val="center"/>
            <w:hideMark/>
          </w:tcPr>
          <w:p w14:paraId="1CBE10D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其中：当年财政拨款</w:t>
            </w:r>
          </w:p>
        </w:tc>
        <w:tc>
          <w:tcPr>
            <w:tcW w:w="793" w:type="pct"/>
            <w:tcBorders>
              <w:top w:val="nil"/>
              <w:left w:val="nil"/>
              <w:bottom w:val="single" w:sz="4" w:space="0" w:color="auto"/>
              <w:right w:val="single" w:sz="4" w:space="0" w:color="auto"/>
            </w:tcBorders>
            <w:shd w:val="clear" w:color="auto" w:fill="auto"/>
            <w:vAlign w:val="center"/>
            <w:hideMark/>
          </w:tcPr>
          <w:p w14:paraId="42997195" w14:textId="374FA581"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13A73AAC" w14:textId="59F159D4"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1828E49" w14:textId="4E2DACEA"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27</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58994A0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0BB9E1A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7511DDB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2F380708" w14:textId="77777777" w:rsidTr="009F68C5">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4D9649FF" w14:textId="77777777" w:rsidR="009F68C5" w:rsidRPr="00946E1B" w:rsidRDefault="009F68C5" w:rsidP="009F68C5">
            <w:pPr>
              <w:widowControl/>
              <w:jc w:val="left"/>
              <w:rPr>
                <w:rFonts w:ascii="宋体" w:hAnsi="宋体" w:cs="宋体"/>
                <w:color w:val="000000"/>
                <w:kern w:val="0"/>
                <w:sz w:val="20"/>
                <w:szCs w:val="20"/>
              </w:rPr>
            </w:pPr>
          </w:p>
        </w:tc>
        <w:tc>
          <w:tcPr>
            <w:tcW w:w="1102" w:type="pct"/>
            <w:gridSpan w:val="2"/>
            <w:tcBorders>
              <w:top w:val="single" w:sz="4" w:space="0" w:color="auto"/>
              <w:left w:val="nil"/>
              <w:bottom w:val="single" w:sz="4" w:space="0" w:color="auto"/>
              <w:right w:val="single" w:sz="4" w:space="0" w:color="auto"/>
            </w:tcBorders>
            <w:shd w:val="clear" w:color="auto" w:fill="auto"/>
            <w:vAlign w:val="center"/>
            <w:hideMark/>
          </w:tcPr>
          <w:p w14:paraId="19A197CD" w14:textId="035E6446"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946E1B">
              <w:rPr>
                <w:rFonts w:ascii="宋体" w:hAnsi="宋体" w:cs="宋体" w:hint="eastAsia"/>
                <w:color w:val="000000"/>
                <w:kern w:val="0"/>
                <w:sz w:val="20"/>
                <w:szCs w:val="20"/>
              </w:rPr>
              <w:t xml:space="preserve"> </w:t>
            </w:r>
          </w:p>
        </w:tc>
        <w:tc>
          <w:tcPr>
            <w:tcW w:w="793" w:type="pct"/>
            <w:tcBorders>
              <w:top w:val="nil"/>
              <w:left w:val="nil"/>
              <w:bottom w:val="single" w:sz="4" w:space="0" w:color="auto"/>
              <w:right w:val="single" w:sz="4" w:space="0" w:color="auto"/>
            </w:tcBorders>
            <w:shd w:val="clear" w:color="auto" w:fill="auto"/>
            <w:vAlign w:val="center"/>
            <w:hideMark/>
          </w:tcPr>
          <w:p w14:paraId="674956FB" w14:textId="51E689E5"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039ACE47" w14:textId="36B8B20D"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4E82D44" w14:textId="233BE872"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3A1D81BD"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1907090D"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3DF305F3"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270B2251" w14:textId="77777777" w:rsidTr="009F68C5">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137289E3" w14:textId="77777777" w:rsidR="009F68C5" w:rsidRPr="00946E1B" w:rsidRDefault="009F68C5" w:rsidP="009F68C5">
            <w:pPr>
              <w:widowControl/>
              <w:jc w:val="left"/>
              <w:rPr>
                <w:rFonts w:ascii="宋体" w:hAnsi="宋体" w:cs="宋体"/>
                <w:color w:val="000000"/>
                <w:kern w:val="0"/>
                <w:sz w:val="20"/>
                <w:szCs w:val="20"/>
              </w:rPr>
            </w:pPr>
          </w:p>
        </w:tc>
        <w:tc>
          <w:tcPr>
            <w:tcW w:w="1102" w:type="pct"/>
            <w:gridSpan w:val="2"/>
            <w:tcBorders>
              <w:top w:val="single" w:sz="4" w:space="0" w:color="auto"/>
              <w:left w:val="nil"/>
              <w:bottom w:val="single" w:sz="4" w:space="0" w:color="auto"/>
              <w:right w:val="single" w:sz="4" w:space="0" w:color="auto"/>
            </w:tcBorders>
            <w:shd w:val="clear" w:color="auto" w:fill="auto"/>
            <w:vAlign w:val="center"/>
            <w:hideMark/>
          </w:tcPr>
          <w:p w14:paraId="2C2083FC" w14:textId="718BD46E"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其他资金　</w:t>
            </w:r>
          </w:p>
        </w:tc>
        <w:tc>
          <w:tcPr>
            <w:tcW w:w="793" w:type="pct"/>
            <w:tcBorders>
              <w:top w:val="nil"/>
              <w:left w:val="nil"/>
              <w:bottom w:val="single" w:sz="4" w:space="0" w:color="auto"/>
              <w:right w:val="single" w:sz="4" w:space="0" w:color="auto"/>
            </w:tcBorders>
            <w:shd w:val="clear" w:color="auto" w:fill="auto"/>
            <w:vAlign w:val="center"/>
            <w:hideMark/>
          </w:tcPr>
          <w:p w14:paraId="76742F10" w14:textId="5F03B08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623E74D1" w14:textId="06E28B85"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1146772" w14:textId="5D88E66C"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56D13B02"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33D19737"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0AA2EA82"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46E1B" w:rsidRPr="00946E1B" w14:paraId="58F0D6AC" w14:textId="77777777" w:rsidTr="009F68C5">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13053E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年度总体目标</w:t>
            </w:r>
          </w:p>
        </w:tc>
        <w:tc>
          <w:tcPr>
            <w:tcW w:w="2966" w:type="pct"/>
            <w:gridSpan w:val="6"/>
            <w:tcBorders>
              <w:top w:val="single" w:sz="4" w:space="0" w:color="auto"/>
              <w:left w:val="nil"/>
              <w:bottom w:val="single" w:sz="4" w:space="0" w:color="auto"/>
              <w:right w:val="single" w:sz="4" w:space="0" w:color="auto"/>
            </w:tcBorders>
            <w:shd w:val="clear" w:color="auto" w:fill="auto"/>
            <w:vAlign w:val="center"/>
            <w:hideMark/>
          </w:tcPr>
          <w:p w14:paraId="660F433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预期目标</w:t>
            </w:r>
          </w:p>
        </w:tc>
        <w:tc>
          <w:tcPr>
            <w:tcW w:w="1677" w:type="pct"/>
            <w:gridSpan w:val="7"/>
            <w:tcBorders>
              <w:top w:val="single" w:sz="4" w:space="0" w:color="auto"/>
              <w:left w:val="nil"/>
              <w:bottom w:val="single" w:sz="4" w:space="0" w:color="auto"/>
              <w:right w:val="single" w:sz="4" w:space="0" w:color="auto"/>
            </w:tcBorders>
            <w:shd w:val="clear" w:color="auto" w:fill="auto"/>
            <w:vAlign w:val="center"/>
            <w:hideMark/>
          </w:tcPr>
          <w:p w14:paraId="7291A84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2A7A2F5A" w14:textId="77777777" w:rsidTr="009F68C5">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2A687780" w14:textId="77777777" w:rsidR="00946E1B" w:rsidRPr="00946E1B" w:rsidRDefault="00946E1B" w:rsidP="00946E1B">
            <w:pPr>
              <w:widowControl/>
              <w:jc w:val="left"/>
              <w:rPr>
                <w:rFonts w:ascii="宋体" w:hAnsi="宋体" w:cs="宋体"/>
                <w:color w:val="000000"/>
                <w:kern w:val="0"/>
                <w:sz w:val="20"/>
                <w:szCs w:val="20"/>
              </w:rPr>
            </w:pPr>
          </w:p>
        </w:tc>
        <w:tc>
          <w:tcPr>
            <w:tcW w:w="2966" w:type="pct"/>
            <w:gridSpan w:val="6"/>
            <w:tcBorders>
              <w:top w:val="single" w:sz="4" w:space="0" w:color="auto"/>
              <w:left w:val="nil"/>
              <w:bottom w:val="single" w:sz="4" w:space="0" w:color="auto"/>
              <w:right w:val="single" w:sz="4" w:space="0" w:color="000000"/>
            </w:tcBorders>
            <w:shd w:val="clear" w:color="auto" w:fill="auto"/>
            <w:hideMark/>
          </w:tcPr>
          <w:p w14:paraId="04BD3C60"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根据昌州农函﹝2023﹞85号《关于做好昌吉州2023年高素质农民培训工作的通知》的要求，2023年木垒县高素质农民培育项目培训任务75人，通过项目实施，使农牧民生产技术技能、产业发展能力、素质素养协同提升，为全面推进乡村振兴培养农业农村现代化亟需的高素质农民，为农业农村现代化提供坚实人才保障。</w:t>
            </w:r>
          </w:p>
        </w:tc>
        <w:tc>
          <w:tcPr>
            <w:tcW w:w="1677" w:type="pct"/>
            <w:gridSpan w:val="7"/>
            <w:tcBorders>
              <w:top w:val="single" w:sz="4" w:space="0" w:color="auto"/>
              <w:left w:val="nil"/>
              <w:bottom w:val="single" w:sz="4" w:space="0" w:color="auto"/>
              <w:right w:val="single" w:sz="4" w:space="0" w:color="000000"/>
            </w:tcBorders>
            <w:shd w:val="clear" w:color="auto" w:fill="auto"/>
            <w:hideMark/>
          </w:tcPr>
          <w:p w14:paraId="6AC1DE4D"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截止本项目自评之日，我单位已完成2023年木垒县高素质农民培育项目培训任务75人，乡村社会事业治理带头人培训课时120个课时。通过项目实施，已使得农牧民生产技术技能、产业发展能力、素质素养协同提升，已为乡村振兴培养出了农业农村现代化亟需的高素质农民，为农业农村现代化提供坚实人才保障。</w:t>
            </w:r>
          </w:p>
        </w:tc>
      </w:tr>
      <w:tr w:rsidR="00946E1B" w:rsidRPr="00946E1B" w14:paraId="4A97DFB4" w14:textId="77777777" w:rsidTr="009F68C5">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C77617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AE20C6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D02E24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二级指标</w:t>
            </w:r>
          </w:p>
        </w:tc>
        <w:tc>
          <w:tcPr>
            <w:tcW w:w="208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E7D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三级指标</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7B0F9A9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年度指标值</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20A974D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3FD2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3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3789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c>
          <w:tcPr>
            <w:tcW w:w="6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708C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18C9BE5C" w14:textId="77777777" w:rsidTr="009F68C5">
        <w:trPr>
          <w:trHeight w:val="280"/>
        </w:trPr>
        <w:tc>
          <w:tcPr>
            <w:tcW w:w="228" w:type="pct"/>
            <w:vMerge/>
            <w:tcBorders>
              <w:top w:val="nil"/>
              <w:left w:val="single" w:sz="4" w:space="0" w:color="auto"/>
              <w:bottom w:val="single" w:sz="4" w:space="0" w:color="auto"/>
              <w:right w:val="single" w:sz="4" w:space="0" w:color="auto"/>
            </w:tcBorders>
            <w:vAlign w:val="center"/>
            <w:hideMark/>
          </w:tcPr>
          <w:p w14:paraId="3F6DE571"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607ECD9"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9164801" w14:textId="77777777" w:rsidR="00946E1B" w:rsidRPr="00946E1B" w:rsidRDefault="00946E1B" w:rsidP="00946E1B">
            <w:pPr>
              <w:widowControl/>
              <w:jc w:val="left"/>
              <w:rPr>
                <w:rFonts w:ascii="宋体" w:hAnsi="宋体" w:cs="宋体"/>
                <w:color w:val="000000"/>
                <w:kern w:val="0"/>
                <w:sz w:val="20"/>
                <w:szCs w:val="20"/>
              </w:rPr>
            </w:pPr>
          </w:p>
        </w:tc>
        <w:tc>
          <w:tcPr>
            <w:tcW w:w="2080" w:type="pct"/>
            <w:gridSpan w:val="3"/>
            <w:vMerge/>
            <w:tcBorders>
              <w:top w:val="single" w:sz="4" w:space="0" w:color="auto"/>
              <w:left w:val="single" w:sz="4" w:space="0" w:color="auto"/>
              <w:bottom w:val="single" w:sz="4" w:space="0" w:color="auto"/>
              <w:right w:val="single" w:sz="4" w:space="0" w:color="auto"/>
            </w:tcBorders>
            <w:vAlign w:val="center"/>
            <w:hideMark/>
          </w:tcPr>
          <w:p w14:paraId="56D51BEA" w14:textId="77777777" w:rsidR="00946E1B" w:rsidRPr="00946E1B" w:rsidRDefault="00946E1B" w:rsidP="00946E1B">
            <w:pPr>
              <w:widowControl/>
              <w:jc w:val="left"/>
              <w:rPr>
                <w:rFonts w:ascii="宋体" w:hAnsi="宋体" w:cs="宋体"/>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489CB9C6" w14:textId="77777777" w:rsidR="00946E1B" w:rsidRPr="00946E1B" w:rsidRDefault="00946E1B" w:rsidP="00946E1B">
            <w:pPr>
              <w:widowControl/>
              <w:jc w:val="left"/>
              <w:rPr>
                <w:rFonts w:ascii="宋体" w:hAnsi="宋体" w:cs="宋体"/>
                <w:color w:val="000000"/>
                <w:kern w:val="0"/>
                <w:sz w:val="20"/>
                <w:szCs w:val="20"/>
              </w:rPr>
            </w:pPr>
          </w:p>
        </w:tc>
        <w:tc>
          <w:tcPr>
            <w:tcW w:w="379" w:type="pct"/>
            <w:vMerge/>
            <w:tcBorders>
              <w:top w:val="nil"/>
              <w:left w:val="single" w:sz="4" w:space="0" w:color="auto"/>
              <w:bottom w:val="single" w:sz="4" w:space="0" w:color="auto"/>
              <w:right w:val="single" w:sz="4" w:space="0" w:color="auto"/>
            </w:tcBorders>
            <w:vAlign w:val="center"/>
            <w:hideMark/>
          </w:tcPr>
          <w:p w14:paraId="3F8FABA2" w14:textId="77777777" w:rsidR="00946E1B" w:rsidRPr="00946E1B" w:rsidRDefault="00946E1B" w:rsidP="00946E1B">
            <w:pPr>
              <w:widowControl/>
              <w:jc w:val="left"/>
              <w:rPr>
                <w:rFonts w:ascii="宋体" w:hAnsi="宋体" w:cs="宋体"/>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05B8435E" w14:textId="77777777" w:rsidR="00946E1B" w:rsidRPr="00946E1B" w:rsidRDefault="00946E1B" w:rsidP="00946E1B">
            <w:pPr>
              <w:widowControl/>
              <w:jc w:val="left"/>
              <w:rPr>
                <w:rFonts w:ascii="宋体" w:hAnsi="宋体" w:cs="宋体"/>
                <w:color w:val="000000"/>
                <w:kern w:val="0"/>
                <w:sz w:val="20"/>
                <w:szCs w:val="20"/>
              </w:rPr>
            </w:pPr>
          </w:p>
        </w:tc>
        <w:tc>
          <w:tcPr>
            <w:tcW w:w="367" w:type="pct"/>
            <w:gridSpan w:val="2"/>
            <w:vMerge/>
            <w:tcBorders>
              <w:top w:val="single" w:sz="4" w:space="0" w:color="auto"/>
              <w:left w:val="single" w:sz="4" w:space="0" w:color="auto"/>
              <w:bottom w:val="single" w:sz="4" w:space="0" w:color="auto"/>
              <w:right w:val="single" w:sz="4" w:space="0" w:color="auto"/>
            </w:tcBorders>
            <w:vAlign w:val="center"/>
            <w:hideMark/>
          </w:tcPr>
          <w:p w14:paraId="08FD14A4" w14:textId="77777777" w:rsidR="00946E1B" w:rsidRPr="00946E1B" w:rsidRDefault="00946E1B" w:rsidP="00946E1B">
            <w:pPr>
              <w:widowControl/>
              <w:jc w:val="left"/>
              <w:rPr>
                <w:rFonts w:ascii="宋体" w:hAnsi="宋体" w:cs="宋体"/>
                <w:color w:val="000000"/>
                <w:kern w:val="0"/>
                <w:sz w:val="20"/>
                <w:szCs w:val="20"/>
              </w:rPr>
            </w:pPr>
          </w:p>
        </w:tc>
        <w:tc>
          <w:tcPr>
            <w:tcW w:w="635" w:type="pct"/>
            <w:gridSpan w:val="2"/>
            <w:vMerge/>
            <w:tcBorders>
              <w:top w:val="single" w:sz="4" w:space="0" w:color="auto"/>
              <w:left w:val="single" w:sz="4" w:space="0" w:color="auto"/>
              <w:bottom w:val="single" w:sz="4" w:space="0" w:color="auto"/>
              <w:right w:val="single" w:sz="4" w:space="0" w:color="auto"/>
            </w:tcBorders>
            <w:vAlign w:val="center"/>
            <w:hideMark/>
          </w:tcPr>
          <w:p w14:paraId="700D807D" w14:textId="77777777" w:rsidR="00946E1B" w:rsidRPr="00946E1B" w:rsidRDefault="00946E1B" w:rsidP="00946E1B">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51071BFE" w14:textId="77777777" w:rsidR="00946E1B" w:rsidRPr="00946E1B" w:rsidRDefault="00946E1B" w:rsidP="00946E1B">
            <w:pPr>
              <w:widowControl/>
              <w:jc w:val="center"/>
              <w:rPr>
                <w:rFonts w:ascii="宋体" w:hAnsi="宋体" w:cs="宋体"/>
                <w:color w:val="000000"/>
                <w:kern w:val="0"/>
                <w:sz w:val="20"/>
                <w:szCs w:val="20"/>
              </w:rPr>
            </w:pPr>
          </w:p>
        </w:tc>
      </w:tr>
      <w:tr w:rsidR="00946E1B" w:rsidRPr="00946E1B" w14:paraId="247ACF53" w14:textId="77777777" w:rsidTr="009F68C5">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E98962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0EC541F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40816F5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9FE3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本年度培育总人数（人）</w:t>
            </w:r>
          </w:p>
        </w:tc>
        <w:tc>
          <w:tcPr>
            <w:tcW w:w="429" w:type="pct"/>
            <w:tcBorders>
              <w:top w:val="nil"/>
              <w:left w:val="nil"/>
              <w:bottom w:val="single" w:sz="4" w:space="0" w:color="auto"/>
              <w:right w:val="single" w:sz="4" w:space="0" w:color="auto"/>
            </w:tcBorders>
            <w:shd w:val="clear" w:color="auto" w:fill="auto"/>
            <w:vAlign w:val="center"/>
            <w:hideMark/>
          </w:tcPr>
          <w:p w14:paraId="6EB9EC4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&gt;=75人</w:t>
            </w:r>
          </w:p>
        </w:tc>
        <w:tc>
          <w:tcPr>
            <w:tcW w:w="379" w:type="pct"/>
            <w:tcBorders>
              <w:top w:val="nil"/>
              <w:left w:val="nil"/>
              <w:bottom w:val="single" w:sz="4" w:space="0" w:color="auto"/>
              <w:right w:val="single" w:sz="4" w:space="0" w:color="auto"/>
            </w:tcBorders>
            <w:shd w:val="clear" w:color="auto" w:fill="auto"/>
            <w:vAlign w:val="center"/>
            <w:hideMark/>
          </w:tcPr>
          <w:p w14:paraId="6DAB36E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=75人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C65987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40975D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9E922E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FEBCF41" w14:textId="77777777" w:rsidR="00946E1B" w:rsidRPr="00946E1B" w:rsidRDefault="00946E1B" w:rsidP="00946E1B">
            <w:pPr>
              <w:widowControl/>
              <w:jc w:val="left"/>
              <w:rPr>
                <w:rFonts w:eastAsia="Times New Roman"/>
                <w:kern w:val="0"/>
                <w:sz w:val="20"/>
                <w:szCs w:val="20"/>
              </w:rPr>
            </w:pPr>
          </w:p>
        </w:tc>
      </w:tr>
      <w:tr w:rsidR="00946E1B" w:rsidRPr="00946E1B" w14:paraId="119304AA"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16706D69"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22208D8"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EBA2D0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5EF27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乡村社会事业治理带头人培训课时</w:t>
            </w:r>
          </w:p>
        </w:tc>
        <w:tc>
          <w:tcPr>
            <w:tcW w:w="429" w:type="pct"/>
            <w:tcBorders>
              <w:top w:val="nil"/>
              <w:left w:val="nil"/>
              <w:bottom w:val="single" w:sz="4" w:space="0" w:color="auto"/>
              <w:right w:val="single" w:sz="4" w:space="0" w:color="auto"/>
            </w:tcBorders>
            <w:shd w:val="clear" w:color="auto" w:fill="auto"/>
            <w:vAlign w:val="center"/>
            <w:hideMark/>
          </w:tcPr>
          <w:p w14:paraId="40886F2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&gt;=120课时</w:t>
            </w:r>
          </w:p>
        </w:tc>
        <w:tc>
          <w:tcPr>
            <w:tcW w:w="379" w:type="pct"/>
            <w:tcBorders>
              <w:top w:val="nil"/>
              <w:left w:val="nil"/>
              <w:bottom w:val="single" w:sz="4" w:space="0" w:color="auto"/>
              <w:right w:val="single" w:sz="4" w:space="0" w:color="auto"/>
            </w:tcBorders>
            <w:shd w:val="clear" w:color="auto" w:fill="auto"/>
            <w:vAlign w:val="center"/>
            <w:hideMark/>
          </w:tcPr>
          <w:p w14:paraId="4D1E418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=120课时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CC3CD2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EA1279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7793D2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12AC9F7" w14:textId="77777777" w:rsidR="00946E1B" w:rsidRPr="00946E1B" w:rsidRDefault="00946E1B" w:rsidP="00946E1B">
            <w:pPr>
              <w:widowControl/>
              <w:jc w:val="left"/>
              <w:rPr>
                <w:rFonts w:eastAsia="Times New Roman"/>
                <w:kern w:val="0"/>
                <w:sz w:val="20"/>
                <w:szCs w:val="20"/>
              </w:rPr>
            </w:pPr>
          </w:p>
        </w:tc>
      </w:tr>
      <w:tr w:rsidR="00946E1B" w:rsidRPr="00946E1B" w14:paraId="1F24EEBF"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5026B204"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7882F7F"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E93187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1F6F4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专业生产型、技能服务型培训培训课时</w:t>
            </w:r>
          </w:p>
        </w:tc>
        <w:tc>
          <w:tcPr>
            <w:tcW w:w="429" w:type="pct"/>
            <w:tcBorders>
              <w:top w:val="nil"/>
              <w:left w:val="nil"/>
              <w:bottom w:val="single" w:sz="4" w:space="0" w:color="auto"/>
              <w:right w:val="single" w:sz="4" w:space="0" w:color="auto"/>
            </w:tcBorders>
            <w:shd w:val="clear" w:color="auto" w:fill="auto"/>
            <w:vAlign w:val="center"/>
            <w:hideMark/>
          </w:tcPr>
          <w:p w14:paraId="4CFC673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&gt;=100课时</w:t>
            </w:r>
          </w:p>
        </w:tc>
        <w:tc>
          <w:tcPr>
            <w:tcW w:w="379" w:type="pct"/>
            <w:tcBorders>
              <w:top w:val="nil"/>
              <w:left w:val="nil"/>
              <w:bottom w:val="single" w:sz="4" w:space="0" w:color="auto"/>
              <w:right w:val="single" w:sz="4" w:space="0" w:color="auto"/>
            </w:tcBorders>
            <w:shd w:val="clear" w:color="auto" w:fill="auto"/>
            <w:vAlign w:val="center"/>
            <w:hideMark/>
          </w:tcPr>
          <w:p w14:paraId="0A103E7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=100课时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C39F9E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4735117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9EC20C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2B2599E" w14:textId="77777777" w:rsidR="00946E1B" w:rsidRPr="00946E1B" w:rsidRDefault="00946E1B" w:rsidP="00946E1B">
            <w:pPr>
              <w:widowControl/>
              <w:jc w:val="left"/>
              <w:rPr>
                <w:rFonts w:eastAsia="Times New Roman"/>
                <w:kern w:val="0"/>
                <w:sz w:val="20"/>
                <w:szCs w:val="20"/>
              </w:rPr>
            </w:pPr>
          </w:p>
        </w:tc>
      </w:tr>
      <w:tr w:rsidR="00946E1B" w:rsidRPr="00946E1B" w14:paraId="7BE0E4BB"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66E7E1E3"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8D1ACC3"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EDD92E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5873A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培训出勤率</w:t>
            </w:r>
          </w:p>
        </w:tc>
        <w:tc>
          <w:tcPr>
            <w:tcW w:w="429" w:type="pct"/>
            <w:tcBorders>
              <w:top w:val="nil"/>
              <w:left w:val="nil"/>
              <w:bottom w:val="single" w:sz="4" w:space="0" w:color="auto"/>
              <w:right w:val="single" w:sz="4" w:space="0" w:color="auto"/>
            </w:tcBorders>
            <w:shd w:val="clear" w:color="auto" w:fill="auto"/>
            <w:vAlign w:val="center"/>
            <w:hideMark/>
          </w:tcPr>
          <w:p w14:paraId="4D59335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&gt;=99%</w:t>
            </w:r>
          </w:p>
        </w:tc>
        <w:tc>
          <w:tcPr>
            <w:tcW w:w="379" w:type="pct"/>
            <w:tcBorders>
              <w:top w:val="nil"/>
              <w:left w:val="nil"/>
              <w:bottom w:val="single" w:sz="4" w:space="0" w:color="auto"/>
              <w:right w:val="single" w:sz="4" w:space="0" w:color="auto"/>
            </w:tcBorders>
            <w:shd w:val="clear" w:color="auto" w:fill="auto"/>
            <w:vAlign w:val="center"/>
            <w:hideMark/>
          </w:tcPr>
          <w:p w14:paraId="7214805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78CE96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3E376E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8563FC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D8D144" w14:textId="77777777" w:rsidR="00946E1B" w:rsidRPr="00946E1B" w:rsidRDefault="00946E1B" w:rsidP="00946E1B">
            <w:pPr>
              <w:widowControl/>
              <w:jc w:val="left"/>
              <w:rPr>
                <w:rFonts w:eastAsia="Times New Roman"/>
                <w:kern w:val="0"/>
                <w:sz w:val="20"/>
                <w:szCs w:val="20"/>
              </w:rPr>
            </w:pPr>
          </w:p>
        </w:tc>
      </w:tr>
      <w:tr w:rsidR="00946E1B" w:rsidRPr="00946E1B" w14:paraId="1562A5D1"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7DB3E1A0"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8E3B587"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B7E65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时效指标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0D746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培训按期完成率</w:t>
            </w:r>
          </w:p>
        </w:tc>
        <w:tc>
          <w:tcPr>
            <w:tcW w:w="429" w:type="pct"/>
            <w:tcBorders>
              <w:top w:val="nil"/>
              <w:left w:val="nil"/>
              <w:bottom w:val="single" w:sz="4" w:space="0" w:color="auto"/>
              <w:right w:val="single" w:sz="4" w:space="0" w:color="auto"/>
            </w:tcBorders>
            <w:shd w:val="clear" w:color="auto" w:fill="auto"/>
            <w:vAlign w:val="center"/>
            <w:hideMark/>
          </w:tcPr>
          <w:p w14:paraId="4337352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&gt;=99%</w:t>
            </w:r>
          </w:p>
        </w:tc>
        <w:tc>
          <w:tcPr>
            <w:tcW w:w="379" w:type="pct"/>
            <w:tcBorders>
              <w:top w:val="nil"/>
              <w:left w:val="nil"/>
              <w:bottom w:val="single" w:sz="4" w:space="0" w:color="auto"/>
              <w:right w:val="single" w:sz="4" w:space="0" w:color="auto"/>
            </w:tcBorders>
            <w:shd w:val="clear" w:color="auto" w:fill="auto"/>
            <w:vAlign w:val="center"/>
            <w:hideMark/>
          </w:tcPr>
          <w:p w14:paraId="37FE4FA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242FF5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4F4A19C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8CC909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AD480EC" w14:textId="77777777" w:rsidR="00946E1B" w:rsidRPr="00946E1B" w:rsidRDefault="00946E1B" w:rsidP="00946E1B">
            <w:pPr>
              <w:widowControl/>
              <w:jc w:val="left"/>
              <w:rPr>
                <w:rFonts w:eastAsia="Times New Roman"/>
                <w:kern w:val="0"/>
                <w:sz w:val="20"/>
                <w:szCs w:val="20"/>
              </w:rPr>
            </w:pPr>
          </w:p>
        </w:tc>
      </w:tr>
      <w:tr w:rsidR="00946E1B" w:rsidRPr="00946E1B" w14:paraId="7BFC8C67"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048012BA" w14:textId="77777777" w:rsidR="00946E1B" w:rsidRPr="00946E1B" w:rsidRDefault="00946E1B" w:rsidP="00946E1B">
            <w:pPr>
              <w:widowControl/>
              <w:jc w:val="left"/>
              <w:rPr>
                <w:rFonts w:ascii="宋体" w:hAnsi="宋体" w:cs="宋体"/>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05B2E3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508696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0F042"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专业生产型、技能服务型培训人均支出标准</w:t>
            </w:r>
          </w:p>
        </w:tc>
        <w:tc>
          <w:tcPr>
            <w:tcW w:w="429" w:type="pct"/>
            <w:tcBorders>
              <w:top w:val="nil"/>
              <w:left w:val="nil"/>
              <w:bottom w:val="single" w:sz="4" w:space="0" w:color="auto"/>
              <w:right w:val="single" w:sz="4" w:space="0" w:color="auto"/>
            </w:tcBorders>
            <w:shd w:val="clear" w:color="auto" w:fill="auto"/>
            <w:vAlign w:val="center"/>
            <w:hideMark/>
          </w:tcPr>
          <w:p w14:paraId="3ACDEB4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&lt;=2800元/人</w:t>
            </w:r>
          </w:p>
        </w:tc>
        <w:tc>
          <w:tcPr>
            <w:tcW w:w="379" w:type="pct"/>
            <w:tcBorders>
              <w:top w:val="nil"/>
              <w:left w:val="nil"/>
              <w:bottom w:val="single" w:sz="4" w:space="0" w:color="auto"/>
              <w:right w:val="single" w:sz="4" w:space="0" w:color="auto"/>
            </w:tcBorders>
            <w:shd w:val="clear" w:color="auto" w:fill="auto"/>
            <w:vAlign w:val="center"/>
            <w:hideMark/>
          </w:tcPr>
          <w:p w14:paraId="08C7810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=2800元/人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8AC82B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D1E81C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665F2C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01FB8AD" w14:textId="77777777" w:rsidR="00946E1B" w:rsidRPr="00946E1B" w:rsidRDefault="00946E1B" w:rsidP="00946E1B">
            <w:pPr>
              <w:widowControl/>
              <w:jc w:val="left"/>
              <w:rPr>
                <w:rFonts w:eastAsia="Times New Roman"/>
                <w:kern w:val="0"/>
                <w:sz w:val="20"/>
                <w:szCs w:val="20"/>
              </w:rPr>
            </w:pPr>
          </w:p>
        </w:tc>
      </w:tr>
      <w:tr w:rsidR="00946E1B" w:rsidRPr="00946E1B" w14:paraId="225B8ABC"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22A3372B"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A8827E3"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46F234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A3A22"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乡村社会事业治理带头人培训人均支出标准</w:t>
            </w:r>
          </w:p>
        </w:tc>
        <w:tc>
          <w:tcPr>
            <w:tcW w:w="429" w:type="pct"/>
            <w:tcBorders>
              <w:top w:val="nil"/>
              <w:left w:val="nil"/>
              <w:bottom w:val="single" w:sz="4" w:space="0" w:color="auto"/>
              <w:right w:val="single" w:sz="4" w:space="0" w:color="auto"/>
            </w:tcBorders>
            <w:shd w:val="clear" w:color="auto" w:fill="auto"/>
            <w:vAlign w:val="center"/>
            <w:hideMark/>
          </w:tcPr>
          <w:p w14:paraId="3B84F92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&lt;=4000元/人</w:t>
            </w:r>
          </w:p>
        </w:tc>
        <w:tc>
          <w:tcPr>
            <w:tcW w:w="379" w:type="pct"/>
            <w:tcBorders>
              <w:top w:val="nil"/>
              <w:left w:val="nil"/>
              <w:bottom w:val="single" w:sz="4" w:space="0" w:color="auto"/>
              <w:right w:val="single" w:sz="4" w:space="0" w:color="auto"/>
            </w:tcBorders>
            <w:shd w:val="clear" w:color="auto" w:fill="auto"/>
            <w:vAlign w:val="center"/>
            <w:hideMark/>
          </w:tcPr>
          <w:p w14:paraId="7758107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=4000元/人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87D366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469D8AE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4E6863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AB73AE7" w14:textId="77777777" w:rsidR="00946E1B" w:rsidRPr="00946E1B" w:rsidRDefault="00946E1B" w:rsidP="00946E1B">
            <w:pPr>
              <w:widowControl/>
              <w:jc w:val="left"/>
              <w:rPr>
                <w:rFonts w:eastAsia="Times New Roman"/>
                <w:kern w:val="0"/>
                <w:sz w:val="20"/>
                <w:szCs w:val="20"/>
              </w:rPr>
            </w:pPr>
          </w:p>
        </w:tc>
      </w:tr>
      <w:tr w:rsidR="00946E1B" w:rsidRPr="00946E1B" w14:paraId="62B91240"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2CE60778"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FB950C7"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5C8F0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E7C3E1"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76525B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5088DE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C1207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6507828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6C27FE5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55616E4" w14:textId="77777777" w:rsidR="00946E1B" w:rsidRPr="00946E1B" w:rsidRDefault="00946E1B" w:rsidP="00946E1B">
            <w:pPr>
              <w:widowControl/>
              <w:jc w:val="left"/>
              <w:rPr>
                <w:rFonts w:eastAsia="Times New Roman"/>
                <w:kern w:val="0"/>
                <w:sz w:val="20"/>
                <w:szCs w:val="20"/>
              </w:rPr>
            </w:pPr>
          </w:p>
        </w:tc>
      </w:tr>
      <w:tr w:rsidR="00946E1B" w:rsidRPr="00946E1B" w14:paraId="78892EDA"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70FE10E4"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DDAED64"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2D20B3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生态环境成本指标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0425ED"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1D2FC7B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4D0EAB4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6CD81C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54F9B2D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A4E0D3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F5DB22C" w14:textId="77777777" w:rsidR="00946E1B" w:rsidRPr="00946E1B" w:rsidRDefault="00946E1B" w:rsidP="00946E1B">
            <w:pPr>
              <w:widowControl/>
              <w:jc w:val="left"/>
              <w:rPr>
                <w:rFonts w:eastAsia="Times New Roman"/>
                <w:kern w:val="0"/>
                <w:sz w:val="20"/>
                <w:szCs w:val="20"/>
              </w:rPr>
            </w:pPr>
          </w:p>
        </w:tc>
      </w:tr>
      <w:tr w:rsidR="00946E1B" w:rsidRPr="00946E1B" w14:paraId="58D69516"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41D75E8D" w14:textId="77777777" w:rsidR="00946E1B" w:rsidRPr="00946E1B" w:rsidRDefault="00946E1B" w:rsidP="00946E1B">
            <w:pPr>
              <w:widowControl/>
              <w:jc w:val="left"/>
              <w:rPr>
                <w:rFonts w:ascii="宋体" w:hAnsi="宋体" w:cs="宋体"/>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E531C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55817BF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E54C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0087352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5E0EF15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E4E283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76AC55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62072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5D1487C" w14:textId="77777777" w:rsidR="00946E1B" w:rsidRPr="00946E1B" w:rsidRDefault="00946E1B" w:rsidP="00946E1B">
            <w:pPr>
              <w:widowControl/>
              <w:jc w:val="left"/>
              <w:rPr>
                <w:rFonts w:eastAsia="Times New Roman"/>
                <w:kern w:val="0"/>
                <w:sz w:val="20"/>
                <w:szCs w:val="20"/>
              </w:rPr>
            </w:pPr>
          </w:p>
        </w:tc>
      </w:tr>
      <w:tr w:rsidR="00946E1B" w:rsidRPr="00946E1B" w14:paraId="18B8D1C4"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3B22573E"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F79AEBB"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A31012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06A22A"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培训合格率</w:t>
            </w:r>
          </w:p>
        </w:tc>
        <w:tc>
          <w:tcPr>
            <w:tcW w:w="429" w:type="pct"/>
            <w:tcBorders>
              <w:top w:val="nil"/>
              <w:left w:val="nil"/>
              <w:bottom w:val="single" w:sz="4" w:space="0" w:color="auto"/>
              <w:right w:val="single" w:sz="4" w:space="0" w:color="auto"/>
            </w:tcBorders>
            <w:shd w:val="clear" w:color="auto" w:fill="auto"/>
            <w:vAlign w:val="center"/>
            <w:hideMark/>
          </w:tcPr>
          <w:p w14:paraId="1A88136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&gt;=99%</w:t>
            </w:r>
          </w:p>
        </w:tc>
        <w:tc>
          <w:tcPr>
            <w:tcW w:w="379" w:type="pct"/>
            <w:tcBorders>
              <w:top w:val="nil"/>
              <w:left w:val="nil"/>
              <w:bottom w:val="single" w:sz="4" w:space="0" w:color="auto"/>
              <w:right w:val="single" w:sz="4" w:space="0" w:color="auto"/>
            </w:tcBorders>
            <w:shd w:val="clear" w:color="auto" w:fill="auto"/>
            <w:vAlign w:val="center"/>
            <w:hideMark/>
          </w:tcPr>
          <w:p w14:paraId="715D30D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=99%</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F28249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621179F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5380FE4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6A6D151" w14:textId="77777777" w:rsidR="00946E1B" w:rsidRPr="00946E1B" w:rsidRDefault="00946E1B" w:rsidP="00946E1B">
            <w:pPr>
              <w:widowControl/>
              <w:jc w:val="left"/>
              <w:rPr>
                <w:rFonts w:eastAsia="Times New Roman"/>
                <w:kern w:val="0"/>
                <w:sz w:val="20"/>
                <w:szCs w:val="20"/>
              </w:rPr>
            </w:pPr>
          </w:p>
        </w:tc>
      </w:tr>
      <w:tr w:rsidR="00946E1B" w:rsidRPr="00946E1B" w14:paraId="57A7D8DD"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05540EAB"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4C36E06"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8607C9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w:t>
            </w:r>
            <w:r w:rsidRPr="00946E1B">
              <w:rPr>
                <w:rFonts w:ascii="宋体" w:hAnsi="宋体" w:cs="宋体" w:hint="eastAsia"/>
                <w:color w:val="000000"/>
                <w:kern w:val="0"/>
                <w:sz w:val="20"/>
                <w:szCs w:val="20"/>
              </w:rPr>
              <w:lastRenderedPageBreak/>
              <w:t>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9D28E"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提升农民生产技术技能</w:t>
            </w:r>
          </w:p>
        </w:tc>
        <w:tc>
          <w:tcPr>
            <w:tcW w:w="429" w:type="pct"/>
            <w:tcBorders>
              <w:top w:val="nil"/>
              <w:left w:val="nil"/>
              <w:bottom w:val="single" w:sz="4" w:space="0" w:color="auto"/>
              <w:right w:val="single" w:sz="4" w:space="0" w:color="auto"/>
            </w:tcBorders>
            <w:shd w:val="clear" w:color="auto" w:fill="auto"/>
            <w:vAlign w:val="center"/>
            <w:hideMark/>
          </w:tcPr>
          <w:p w14:paraId="102F4F8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大力提升</w:t>
            </w:r>
          </w:p>
        </w:tc>
        <w:tc>
          <w:tcPr>
            <w:tcW w:w="379" w:type="pct"/>
            <w:tcBorders>
              <w:top w:val="nil"/>
              <w:left w:val="nil"/>
              <w:bottom w:val="single" w:sz="4" w:space="0" w:color="auto"/>
              <w:right w:val="single" w:sz="4" w:space="0" w:color="auto"/>
            </w:tcBorders>
            <w:shd w:val="clear" w:color="auto" w:fill="auto"/>
            <w:vAlign w:val="center"/>
            <w:hideMark/>
          </w:tcPr>
          <w:p w14:paraId="020BB66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大力提升</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6607F2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0EF9F14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25AAFF6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C15B404" w14:textId="77777777" w:rsidR="00946E1B" w:rsidRPr="00946E1B" w:rsidRDefault="00946E1B" w:rsidP="00946E1B">
            <w:pPr>
              <w:widowControl/>
              <w:jc w:val="left"/>
              <w:rPr>
                <w:rFonts w:eastAsia="Times New Roman"/>
                <w:kern w:val="0"/>
                <w:sz w:val="20"/>
                <w:szCs w:val="20"/>
              </w:rPr>
            </w:pPr>
          </w:p>
        </w:tc>
      </w:tr>
      <w:tr w:rsidR="00946E1B" w:rsidRPr="00946E1B" w14:paraId="5495BE01"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5D378733" w14:textId="77777777" w:rsidR="00946E1B" w:rsidRPr="00946E1B" w:rsidRDefault="00946E1B" w:rsidP="00946E1B">
            <w:pPr>
              <w:widowControl/>
              <w:jc w:val="left"/>
              <w:rPr>
                <w:rFonts w:ascii="宋体" w:hAnsi="宋体" w:cs="宋体"/>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64AA577"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8BA9C5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BEAAD"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1636D67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50CEC1D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6EE2AF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9F24C5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7F67C24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A9516BA" w14:textId="77777777" w:rsidR="00946E1B" w:rsidRPr="00946E1B" w:rsidRDefault="00946E1B" w:rsidP="00946E1B">
            <w:pPr>
              <w:widowControl/>
              <w:jc w:val="left"/>
              <w:rPr>
                <w:rFonts w:eastAsia="Times New Roman"/>
                <w:kern w:val="0"/>
                <w:sz w:val="20"/>
                <w:szCs w:val="20"/>
              </w:rPr>
            </w:pPr>
          </w:p>
        </w:tc>
      </w:tr>
      <w:tr w:rsidR="00946E1B" w:rsidRPr="00946E1B" w14:paraId="43708472" w14:textId="77777777" w:rsidTr="009F68C5">
        <w:trPr>
          <w:trHeight w:val="400"/>
        </w:trPr>
        <w:tc>
          <w:tcPr>
            <w:tcW w:w="228" w:type="pct"/>
            <w:vMerge/>
            <w:tcBorders>
              <w:top w:val="nil"/>
              <w:left w:val="single" w:sz="4" w:space="0" w:color="auto"/>
              <w:bottom w:val="single" w:sz="4" w:space="0" w:color="auto"/>
              <w:right w:val="single" w:sz="4" w:space="0" w:color="auto"/>
            </w:tcBorders>
            <w:vAlign w:val="center"/>
            <w:hideMark/>
          </w:tcPr>
          <w:p w14:paraId="0FA6FD70" w14:textId="77777777" w:rsidR="00946E1B" w:rsidRPr="00946E1B" w:rsidRDefault="00946E1B" w:rsidP="00946E1B">
            <w:pPr>
              <w:widowControl/>
              <w:jc w:val="left"/>
              <w:rPr>
                <w:rFonts w:ascii="宋体" w:hAnsi="宋体" w:cs="宋体"/>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45579B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2E2A6A7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452E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培训人员满意度</w:t>
            </w:r>
          </w:p>
        </w:tc>
        <w:tc>
          <w:tcPr>
            <w:tcW w:w="429" w:type="pct"/>
            <w:tcBorders>
              <w:top w:val="nil"/>
              <w:left w:val="nil"/>
              <w:bottom w:val="single" w:sz="4" w:space="0" w:color="auto"/>
              <w:right w:val="single" w:sz="4" w:space="0" w:color="auto"/>
            </w:tcBorders>
            <w:shd w:val="clear" w:color="auto" w:fill="auto"/>
            <w:vAlign w:val="center"/>
            <w:hideMark/>
          </w:tcPr>
          <w:p w14:paraId="542CDCF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&gt;=90%</w:t>
            </w:r>
          </w:p>
        </w:tc>
        <w:tc>
          <w:tcPr>
            <w:tcW w:w="379" w:type="pct"/>
            <w:tcBorders>
              <w:top w:val="nil"/>
              <w:left w:val="nil"/>
              <w:bottom w:val="single" w:sz="4" w:space="0" w:color="auto"/>
              <w:right w:val="single" w:sz="4" w:space="0" w:color="auto"/>
            </w:tcBorders>
            <w:shd w:val="clear" w:color="auto" w:fill="auto"/>
            <w:vAlign w:val="center"/>
            <w:hideMark/>
          </w:tcPr>
          <w:p w14:paraId="58264F1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0B5114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4D63B3A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04F084C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22C872" w14:textId="77777777" w:rsidR="00946E1B" w:rsidRPr="00946E1B" w:rsidRDefault="00946E1B" w:rsidP="00946E1B">
            <w:pPr>
              <w:widowControl/>
              <w:jc w:val="left"/>
              <w:rPr>
                <w:rFonts w:eastAsia="Times New Roman"/>
                <w:kern w:val="0"/>
                <w:sz w:val="20"/>
                <w:szCs w:val="20"/>
              </w:rPr>
            </w:pPr>
          </w:p>
        </w:tc>
      </w:tr>
      <w:tr w:rsidR="00946E1B" w:rsidRPr="00946E1B" w14:paraId="702336D2" w14:textId="77777777" w:rsidTr="009F68C5">
        <w:trPr>
          <w:trHeight w:val="280"/>
        </w:trPr>
        <w:tc>
          <w:tcPr>
            <w:tcW w:w="357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95EAB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685B795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67" w:type="pct"/>
            <w:gridSpan w:val="2"/>
            <w:tcBorders>
              <w:top w:val="single" w:sz="4" w:space="0" w:color="auto"/>
              <w:left w:val="nil"/>
              <w:bottom w:val="single" w:sz="4" w:space="0" w:color="auto"/>
              <w:right w:val="single" w:sz="4" w:space="0" w:color="auto"/>
            </w:tcBorders>
            <w:shd w:val="clear" w:color="auto" w:fill="auto"/>
            <w:vAlign w:val="center"/>
            <w:hideMark/>
          </w:tcPr>
          <w:p w14:paraId="184B54F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100分</w:t>
            </w:r>
          </w:p>
        </w:tc>
        <w:tc>
          <w:tcPr>
            <w:tcW w:w="635" w:type="pct"/>
            <w:gridSpan w:val="2"/>
            <w:tcBorders>
              <w:top w:val="single" w:sz="4" w:space="0" w:color="auto"/>
              <w:left w:val="nil"/>
              <w:bottom w:val="single" w:sz="4" w:space="0" w:color="auto"/>
              <w:right w:val="single" w:sz="4" w:space="0" w:color="auto"/>
            </w:tcBorders>
            <w:shd w:val="clear" w:color="auto" w:fill="auto"/>
            <w:vAlign w:val="center"/>
            <w:hideMark/>
          </w:tcPr>
          <w:p w14:paraId="1D07C82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E961EAA" w14:textId="77777777" w:rsidR="00946E1B" w:rsidRPr="00946E1B" w:rsidRDefault="00946E1B" w:rsidP="00946E1B">
            <w:pPr>
              <w:widowControl/>
              <w:jc w:val="left"/>
              <w:rPr>
                <w:rFonts w:eastAsia="Times New Roman"/>
                <w:kern w:val="0"/>
                <w:sz w:val="20"/>
                <w:szCs w:val="20"/>
              </w:rPr>
            </w:pPr>
          </w:p>
        </w:tc>
      </w:tr>
    </w:tbl>
    <w:p w14:paraId="1DA0BD43"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68"/>
        <w:gridCol w:w="369"/>
        <w:gridCol w:w="369"/>
        <w:gridCol w:w="1012"/>
        <w:gridCol w:w="1444"/>
        <w:gridCol w:w="611"/>
        <w:gridCol w:w="979"/>
        <w:gridCol w:w="1056"/>
        <w:gridCol w:w="248"/>
        <w:gridCol w:w="248"/>
        <w:gridCol w:w="197"/>
        <w:gridCol w:w="397"/>
        <w:gridCol w:w="405"/>
        <w:gridCol w:w="598"/>
        <w:gridCol w:w="221"/>
      </w:tblGrid>
      <w:tr w:rsidR="00946E1B" w:rsidRPr="00946E1B" w14:paraId="178BEE8F"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4291809" w14:textId="77777777" w:rsidR="00946E1B" w:rsidRPr="00946E1B" w:rsidRDefault="00946E1B" w:rsidP="00946E1B">
            <w:pPr>
              <w:widowControl/>
              <w:jc w:val="center"/>
              <w:rPr>
                <w:rFonts w:ascii="宋体" w:hAnsi="宋体" w:cs="宋体"/>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5CED8D4"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E4B9CE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443B9D83" w14:textId="77777777" w:rsidTr="009F68C5">
        <w:trPr>
          <w:gridAfter w:val="1"/>
          <w:wAfter w:w="130" w:type="pct"/>
          <w:trHeight w:val="280"/>
        </w:trPr>
        <w:tc>
          <w:tcPr>
            <w:tcW w:w="4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11C8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项目名称</w:t>
            </w:r>
          </w:p>
        </w:tc>
        <w:tc>
          <w:tcPr>
            <w:tcW w:w="4439" w:type="pct"/>
            <w:gridSpan w:val="12"/>
            <w:tcBorders>
              <w:top w:val="single" w:sz="4" w:space="0" w:color="auto"/>
              <w:left w:val="nil"/>
              <w:bottom w:val="single" w:sz="4" w:space="0" w:color="auto"/>
              <w:right w:val="single" w:sz="4" w:space="0" w:color="000000"/>
            </w:tcBorders>
            <w:shd w:val="clear" w:color="auto" w:fill="auto"/>
            <w:vAlign w:val="center"/>
            <w:hideMark/>
          </w:tcPr>
          <w:p w14:paraId="6791176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草原生态保护补助奖励机制项目</w:t>
            </w:r>
          </w:p>
        </w:tc>
      </w:tr>
      <w:tr w:rsidR="00946E1B" w:rsidRPr="00946E1B" w14:paraId="481BF887" w14:textId="77777777" w:rsidTr="009F68C5">
        <w:trPr>
          <w:gridAfter w:val="1"/>
          <w:wAfter w:w="130" w:type="pct"/>
          <w:trHeight w:val="280"/>
        </w:trPr>
        <w:tc>
          <w:tcPr>
            <w:tcW w:w="4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6954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主管部门</w:t>
            </w:r>
          </w:p>
        </w:tc>
        <w:tc>
          <w:tcPr>
            <w:tcW w:w="2585" w:type="pct"/>
            <w:gridSpan w:val="5"/>
            <w:tcBorders>
              <w:top w:val="single" w:sz="4" w:space="0" w:color="auto"/>
              <w:left w:val="nil"/>
              <w:bottom w:val="single" w:sz="4" w:space="0" w:color="auto"/>
              <w:right w:val="single" w:sz="4" w:space="0" w:color="auto"/>
            </w:tcBorders>
            <w:shd w:val="clear" w:color="auto" w:fill="auto"/>
            <w:vAlign w:val="center"/>
            <w:hideMark/>
          </w:tcPr>
          <w:p w14:paraId="036A048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53CCEA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实施单位</w:t>
            </w:r>
          </w:p>
        </w:tc>
        <w:tc>
          <w:tcPr>
            <w:tcW w:w="1090" w:type="pct"/>
            <w:gridSpan w:val="5"/>
            <w:tcBorders>
              <w:top w:val="single" w:sz="4" w:space="0" w:color="auto"/>
              <w:left w:val="nil"/>
              <w:bottom w:val="single" w:sz="4" w:space="0" w:color="auto"/>
              <w:right w:val="single" w:sz="4" w:space="0" w:color="auto"/>
            </w:tcBorders>
            <w:shd w:val="clear" w:color="auto" w:fill="auto"/>
            <w:vAlign w:val="center"/>
            <w:hideMark/>
          </w:tcPr>
          <w:p w14:paraId="58D03F5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2FED1C93" w14:textId="77777777" w:rsidTr="009F68C5">
        <w:trPr>
          <w:gridAfter w:val="1"/>
          <w:wAfter w:w="130" w:type="pct"/>
          <w:trHeight w:val="520"/>
        </w:trPr>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A24C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A0239B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858" w:type="pct"/>
            <w:tcBorders>
              <w:top w:val="nil"/>
              <w:left w:val="nil"/>
              <w:bottom w:val="single" w:sz="4" w:space="0" w:color="auto"/>
              <w:right w:val="single" w:sz="4" w:space="0" w:color="auto"/>
            </w:tcBorders>
            <w:shd w:val="clear" w:color="auto" w:fill="auto"/>
            <w:vAlign w:val="center"/>
            <w:hideMark/>
          </w:tcPr>
          <w:p w14:paraId="326DF84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年初预算数</w:t>
            </w:r>
          </w:p>
        </w:tc>
        <w:tc>
          <w:tcPr>
            <w:tcW w:w="919" w:type="pct"/>
            <w:gridSpan w:val="2"/>
            <w:tcBorders>
              <w:top w:val="single" w:sz="4" w:space="0" w:color="auto"/>
              <w:left w:val="nil"/>
              <w:bottom w:val="single" w:sz="4" w:space="0" w:color="auto"/>
              <w:right w:val="single" w:sz="4" w:space="0" w:color="auto"/>
            </w:tcBorders>
            <w:shd w:val="clear" w:color="auto" w:fill="auto"/>
            <w:vAlign w:val="center"/>
            <w:hideMark/>
          </w:tcPr>
          <w:p w14:paraId="3FDA95D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3FB3D92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全年执行数</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719DE0B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50C3A85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执行率</w:t>
            </w:r>
          </w:p>
        </w:tc>
        <w:tc>
          <w:tcPr>
            <w:tcW w:w="350" w:type="pct"/>
            <w:tcBorders>
              <w:top w:val="nil"/>
              <w:left w:val="nil"/>
              <w:bottom w:val="single" w:sz="4" w:space="0" w:color="auto"/>
              <w:right w:val="single" w:sz="4" w:space="0" w:color="auto"/>
            </w:tcBorders>
            <w:shd w:val="clear" w:color="auto" w:fill="auto"/>
            <w:vAlign w:val="center"/>
            <w:hideMark/>
          </w:tcPr>
          <w:p w14:paraId="7D1F2C2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r>
      <w:tr w:rsidR="00946E1B" w:rsidRPr="00946E1B" w14:paraId="7147F079" w14:textId="77777777" w:rsidTr="009F68C5">
        <w:trPr>
          <w:gridAfter w:val="1"/>
          <w:wAfter w:w="130" w:type="pct"/>
          <w:trHeight w:val="440"/>
        </w:trPr>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366DEF92" w14:textId="77777777" w:rsidR="00946E1B" w:rsidRPr="00946E1B" w:rsidRDefault="00946E1B" w:rsidP="00946E1B">
            <w:pPr>
              <w:widowControl/>
              <w:jc w:val="left"/>
              <w:rPr>
                <w:rFonts w:ascii="宋体" w:hAnsi="宋体" w:cs="宋体"/>
                <w:color w:val="000000"/>
                <w:kern w:val="0"/>
                <w:sz w:val="20"/>
                <w:szCs w:val="20"/>
              </w:rPr>
            </w:pP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328C886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年度资金总额</w:t>
            </w:r>
          </w:p>
        </w:tc>
        <w:tc>
          <w:tcPr>
            <w:tcW w:w="858" w:type="pct"/>
            <w:tcBorders>
              <w:top w:val="nil"/>
              <w:left w:val="nil"/>
              <w:bottom w:val="single" w:sz="4" w:space="0" w:color="auto"/>
              <w:right w:val="single" w:sz="4" w:space="0" w:color="auto"/>
            </w:tcBorders>
            <w:shd w:val="clear" w:color="auto" w:fill="auto"/>
            <w:vAlign w:val="center"/>
            <w:hideMark/>
          </w:tcPr>
          <w:p w14:paraId="5459EBDA" w14:textId="73A16A65"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919" w:type="pct"/>
            <w:gridSpan w:val="2"/>
            <w:tcBorders>
              <w:top w:val="single" w:sz="4" w:space="0" w:color="auto"/>
              <w:left w:val="nil"/>
              <w:bottom w:val="single" w:sz="4" w:space="0" w:color="auto"/>
              <w:right w:val="single" w:sz="4" w:space="0" w:color="auto"/>
            </w:tcBorders>
            <w:shd w:val="clear" w:color="auto" w:fill="auto"/>
            <w:vAlign w:val="center"/>
            <w:hideMark/>
          </w:tcPr>
          <w:p w14:paraId="18B9DD85" w14:textId="2BDF1D76"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D73EA32" w14:textId="47F561BB"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52EC407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4C71762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100.00%</w:t>
            </w:r>
          </w:p>
        </w:tc>
        <w:tc>
          <w:tcPr>
            <w:tcW w:w="350" w:type="pct"/>
            <w:tcBorders>
              <w:top w:val="nil"/>
              <w:left w:val="nil"/>
              <w:bottom w:val="single" w:sz="4" w:space="0" w:color="auto"/>
              <w:right w:val="single" w:sz="4" w:space="0" w:color="auto"/>
            </w:tcBorders>
            <w:shd w:val="clear" w:color="auto" w:fill="auto"/>
            <w:vAlign w:val="center"/>
            <w:hideMark/>
          </w:tcPr>
          <w:p w14:paraId="37CDE7F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r>
      <w:tr w:rsidR="00946E1B" w:rsidRPr="00946E1B" w14:paraId="5C8D82E1" w14:textId="77777777" w:rsidTr="009F68C5">
        <w:trPr>
          <w:gridAfter w:val="1"/>
          <w:wAfter w:w="130" w:type="pct"/>
          <w:trHeight w:val="440"/>
        </w:trPr>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6FE14FAF" w14:textId="77777777" w:rsidR="00946E1B" w:rsidRPr="00946E1B" w:rsidRDefault="00946E1B" w:rsidP="00946E1B">
            <w:pPr>
              <w:widowControl/>
              <w:jc w:val="left"/>
              <w:rPr>
                <w:rFonts w:ascii="宋体" w:hAnsi="宋体" w:cs="宋体"/>
                <w:color w:val="000000"/>
                <w:kern w:val="0"/>
                <w:sz w:val="20"/>
                <w:szCs w:val="20"/>
              </w:rPr>
            </w:pP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31BAE4F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其中：当年财政拨款</w:t>
            </w:r>
          </w:p>
        </w:tc>
        <w:tc>
          <w:tcPr>
            <w:tcW w:w="858" w:type="pct"/>
            <w:tcBorders>
              <w:top w:val="nil"/>
              <w:left w:val="nil"/>
              <w:bottom w:val="single" w:sz="4" w:space="0" w:color="auto"/>
              <w:right w:val="single" w:sz="4" w:space="0" w:color="auto"/>
            </w:tcBorders>
            <w:shd w:val="clear" w:color="auto" w:fill="auto"/>
            <w:vAlign w:val="center"/>
            <w:hideMark/>
          </w:tcPr>
          <w:p w14:paraId="69EF6D7D" w14:textId="127BA113"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919" w:type="pct"/>
            <w:gridSpan w:val="2"/>
            <w:tcBorders>
              <w:top w:val="single" w:sz="4" w:space="0" w:color="auto"/>
              <w:left w:val="nil"/>
              <w:bottom w:val="single" w:sz="4" w:space="0" w:color="auto"/>
              <w:right w:val="single" w:sz="4" w:space="0" w:color="auto"/>
            </w:tcBorders>
            <w:shd w:val="clear" w:color="auto" w:fill="auto"/>
            <w:vAlign w:val="center"/>
            <w:hideMark/>
          </w:tcPr>
          <w:p w14:paraId="21483B5D" w14:textId="2979FD41"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B1A284A" w14:textId="2BB328D6"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561.28</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65887FF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40A2F65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50" w:type="pct"/>
            <w:tcBorders>
              <w:top w:val="nil"/>
              <w:left w:val="nil"/>
              <w:bottom w:val="single" w:sz="4" w:space="0" w:color="auto"/>
              <w:right w:val="single" w:sz="4" w:space="0" w:color="auto"/>
            </w:tcBorders>
            <w:shd w:val="clear" w:color="auto" w:fill="auto"/>
            <w:vAlign w:val="center"/>
            <w:hideMark/>
          </w:tcPr>
          <w:p w14:paraId="46D10A8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25407F18" w14:textId="77777777" w:rsidTr="009F68C5">
        <w:trPr>
          <w:gridAfter w:val="1"/>
          <w:wAfter w:w="130" w:type="pct"/>
          <w:trHeight w:val="440"/>
        </w:trPr>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3BE2E787" w14:textId="77777777" w:rsidR="009F68C5" w:rsidRPr="00946E1B" w:rsidRDefault="009F68C5" w:rsidP="009F68C5">
            <w:pPr>
              <w:widowControl/>
              <w:jc w:val="left"/>
              <w:rPr>
                <w:rFonts w:ascii="宋体" w:hAnsi="宋体" w:cs="宋体"/>
                <w:color w:val="000000"/>
                <w:kern w:val="0"/>
                <w:sz w:val="20"/>
                <w:szCs w:val="20"/>
              </w:rPr>
            </w:pP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AD8EE34" w14:textId="5D7DBF86"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946E1B">
              <w:rPr>
                <w:rFonts w:ascii="宋体" w:hAnsi="宋体" w:cs="宋体" w:hint="eastAsia"/>
                <w:color w:val="000000"/>
                <w:kern w:val="0"/>
                <w:sz w:val="20"/>
                <w:szCs w:val="20"/>
              </w:rPr>
              <w:t xml:space="preserve"> </w:t>
            </w:r>
          </w:p>
        </w:tc>
        <w:tc>
          <w:tcPr>
            <w:tcW w:w="858" w:type="pct"/>
            <w:tcBorders>
              <w:top w:val="nil"/>
              <w:left w:val="nil"/>
              <w:bottom w:val="single" w:sz="4" w:space="0" w:color="auto"/>
              <w:right w:val="single" w:sz="4" w:space="0" w:color="auto"/>
            </w:tcBorders>
            <w:shd w:val="clear" w:color="auto" w:fill="auto"/>
            <w:vAlign w:val="center"/>
            <w:hideMark/>
          </w:tcPr>
          <w:p w14:paraId="3F36F14B" w14:textId="1B200AD9"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919" w:type="pct"/>
            <w:gridSpan w:val="2"/>
            <w:tcBorders>
              <w:top w:val="single" w:sz="4" w:space="0" w:color="auto"/>
              <w:left w:val="nil"/>
              <w:bottom w:val="single" w:sz="4" w:space="0" w:color="auto"/>
              <w:right w:val="single" w:sz="4" w:space="0" w:color="auto"/>
            </w:tcBorders>
            <w:shd w:val="clear" w:color="auto" w:fill="auto"/>
            <w:vAlign w:val="center"/>
            <w:hideMark/>
          </w:tcPr>
          <w:p w14:paraId="39D3B120" w14:textId="1DFD70BB"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93EDB2A" w14:textId="5370B209"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4B6A991F"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5381234F"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50" w:type="pct"/>
            <w:tcBorders>
              <w:top w:val="nil"/>
              <w:left w:val="nil"/>
              <w:bottom w:val="single" w:sz="4" w:space="0" w:color="auto"/>
              <w:right w:val="single" w:sz="4" w:space="0" w:color="auto"/>
            </w:tcBorders>
            <w:shd w:val="clear" w:color="auto" w:fill="auto"/>
            <w:vAlign w:val="center"/>
            <w:hideMark/>
          </w:tcPr>
          <w:p w14:paraId="1C3480DE"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568B876B" w14:textId="77777777" w:rsidTr="009F68C5">
        <w:trPr>
          <w:gridAfter w:val="1"/>
          <w:wAfter w:w="130" w:type="pct"/>
          <w:trHeight w:val="440"/>
        </w:trPr>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36588945" w14:textId="77777777" w:rsidR="009F68C5" w:rsidRPr="00946E1B" w:rsidRDefault="009F68C5" w:rsidP="009F68C5">
            <w:pPr>
              <w:widowControl/>
              <w:jc w:val="left"/>
              <w:rPr>
                <w:rFonts w:ascii="宋体" w:hAnsi="宋体" w:cs="宋体"/>
                <w:color w:val="000000"/>
                <w:kern w:val="0"/>
                <w:sz w:val="20"/>
                <w:szCs w:val="20"/>
              </w:rPr>
            </w:pP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7D96F5D4" w14:textId="01263C05"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其他资金　</w:t>
            </w:r>
          </w:p>
        </w:tc>
        <w:tc>
          <w:tcPr>
            <w:tcW w:w="858" w:type="pct"/>
            <w:tcBorders>
              <w:top w:val="nil"/>
              <w:left w:val="nil"/>
              <w:bottom w:val="single" w:sz="4" w:space="0" w:color="auto"/>
              <w:right w:val="single" w:sz="4" w:space="0" w:color="auto"/>
            </w:tcBorders>
            <w:shd w:val="clear" w:color="auto" w:fill="auto"/>
            <w:vAlign w:val="center"/>
            <w:hideMark/>
          </w:tcPr>
          <w:p w14:paraId="2361B716" w14:textId="52D3F820"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919" w:type="pct"/>
            <w:gridSpan w:val="2"/>
            <w:tcBorders>
              <w:top w:val="single" w:sz="4" w:space="0" w:color="auto"/>
              <w:left w:val="nil"/>
              <w:bottom w:val="single" w:sz="4" w:space="0" w:color="auto"/>
              <w:right w:val="single" w:sz="4" w:space="0" w:color="auto"/>
            </w:tcBorders>
            <w:shd w:val="clear" w:color="auto" w:fill="auto"/>
            <w:vAlign w:val="center"/>
            <w:hideMark/>
          </w:tcPr>
          <w:p w14:paraId="76B97E36" w14:textId="20194285"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52BD8CD" w14:textId="0F6F2FD2"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9" w:type="pct"/>
            <w:gridSpan w:val="2"/>
            <w:tcBorders>
              <w:top w:val="single" w:sz="4" w:space="0" w:color="auto"/>
              <w:left w:val="nil"/>
              <w:bottom w:val="single" w:sz="4" w:space="0" w:color="auto"/>
              <w:right w:val="single" w:sz="4" w:space="0" w:color="auto"/>
            </w:tcBorders>
            <w:shd w:val="clear" w:color="auto" w:fill="auto"/>
            <w:vAlign w:val="center"/>
            <w:hideMark/>
          </w:tcPr>
          <w:p w14:paraId="3E28FBA0"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454A0A15"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50" w:type="pct"/>
            <w:tcBorders>
              <w:top w:val="nil"/>
              <w:left w:val="nil"/>
              <w:bottom w:val="single" w:sz="4" w:space="0" w:color="auto"/>
              <w:right w:val="single" w:sz="4" w:space="0" w:color="auto"/>
            </w:tcBorders>
            <w:shd w:val="clear" w:color="auto" w:fill="auto"/>
            <w:vAlign w:val="center"/>
            <w:hideMark/>
          </w:tcPr>
          <w:p w14:paraId="4471A31E"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46E1B" w:rsidRPr="00946E1B" w14:paraId="1D7C511E" w14:textId="77777777" w:rsidTr="009F68C5">
        <w:trPr>
          <w:gridAfter w:val="1"/>
          <w:wAfter w:w="130" w:type="pct"/>
          <w:trHeight w:val="280"/>
        </w:trPr>
        <w:tc>
          <w:tcPr>
            <w:tcW w:w="215" w:type="pct"/>
            <w:vMerge w:val="restart"/>
            <w:tcBorders>
              <w:top w:val="nil"/>
              <w:left w:val="single" w:sz="4" w:space="0" w:color="auto"/>
              <w:bottom w:val="single" w:sz="4" w:space="0" w:color="auto"/>
              <w:right w:val="single" w:sz="4" w:space="0" w:color="auto"/>
            </w:tcBorders>
            <w:shd w:val="clear" w:color="auto" w:fill="auto"/>
            <w:vAlign w:val="center"/>
            <w:hideMark/>
          </w:tcPr>
          <w:p w14:paraId="41D705B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年度总体目标</w:t>
            </w:r>
          </w:p>
        </w:tc>
        <w:tc>
          <w:tcPr>
            <w:tcW w:w="2801" w:type="pct"/>
            <w:gridSpan w:val="6"/>
            <w:tcBorders>
              <w:top w:val="single" w:sz="4" w:space="0" w:color="auto"/>
              <w:left w:val="nil"/>
              <w:bottom w:val="single" w:sz="4" w:space="0" w:color="auto"/>
              <w:right w:val="single" w:sz="4" w:space="0" w:color="auto"/>
            </w:tcBorders>
            <w:shd w:val="clear" w:color="auto" w:fill="auto"/>
            <w:vAlign w:val="center"/>
            <w:hideMark/>
          </w:tcPr>
          <w:p w14:paraId="7102076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预期目标</w:t>
            </w:r>
          </w:p>
        </w:tc>
        <w:tc>
          <w:tcPr>
            <w:tcW w:w="1854" w:type="pct"/>
            <w:gridSpan w:val="7"/>
            <w:tcBorders>
              <w:top w:val="single" w:sz="4" w:space="0" w:color="auto"/>
              <w:left w:val="nil"/>
              <w:bottom w:val="single" w:sz="4" w:space="0" w:color="auto"/>
              <w:right w:val="single" w:sz="4" w:space="0" w:color="auto"/>
            </w:tcBorders>
            <w:shd w:val="clear" w:color="auto" w:fill="auto"/>
            <w:vAlign w:val="center"/>
            <w:hideMark/>
          </w:tcPr>
          <w:p w14:paraId="75E2EBC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7272264C" w14:textId="77777777" w:rsidTr="009F68C5">
        <w:trPr>
          <w:gridAfter w:val="1"/>
          <w:wAfter w:w="130" w:type="pct"/>
          <w:trHeight w:val="540"/>
        </w:trPr>
        <w:tc>
          <w:tcPr>
            <w:tcW w:w="215" w:type="pct"/>
            <w:vMerge/>
            <w:tcBorders>
              <w:top w:val="nil"/>
              <w:left w:val="single" w:sz="4" w:space="0" w:color="auto"/>
              <w:bottom w:val="single" w:sz="4" w:space="0" w:color="auto"/>
              <w:right w:val="single" w:sz="4" w:space="0" w:color="auto"/>
            </w:tcBorders>
            <w:vAlign w:val="center"/>
            <w:hideMark/>
          </w:tcPr>
          <w:p w14:paraId="4540B04F" w14:textId="77777777" w:rsidR="00946E1B" w:rsidRPr="00946E1B" w:rsidRDefault="00946E1B" w:rsidP="00946E1B">
            <w:pPr>
              <w:widowControl/>
              <w:jc w:val="left"/>
              <w:rPr>
                <w:rFonts w:ascii="宋体" w:hAnsi="宋体" w:cs="宋体"/>
                <w:color w:val="000000"/>
                <w:kern w:val="0"/>
                <w:sz w:val="20"/>
                <w:szCs w:val="20"/>
              </w:rPr>
            </w:pPr>
          </w:p>
        </w:tc>
        <w:tc>
          <w:tcPr>
            <w:tcW w:w="2801" w:type="pct"/>
            <w:gridSpan w:val="6"/>
            <w:tcBorders>
              <w:top w:val="single" w:sz="4" w:space="0" w:color="auto"/>
              <w:left w:val="nil"/>
              <w:bottom w:val="single" w:sz="4" w:space="0" w:color="auto"/>
              <w:right w:val="single" w:sz="4" w:space="0" w:color="000000"/>
            </w:tcBorders>
            <w:shd w:val="clear" w:color="auto" w:fill="auto"/>
            <w:hideMark/>
          </w:tcPr>
          <w:p w14:paraId="5DB89A51"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2023年，根据《关于提前下达2023年中央农业资源及生态保护补助资金预算的通知》（昌州财农[2022]60号）文件精神，木垒县发放草原生态保护补助奖励政策资金6582.22万元。2023年木垒县发放补贴资金6561.281714万元。群众对草原生态保护补助奖励政策满意度达到95%以上，有效改善草原生态环境，提高牧民生产水平。</w:t>
            </w:r>
          </w:p>
        </w:tc>
        <w:tc>
          <w:tcPr>
            <w:tcW w:w="1854" w:type="pct"/>
            <w:gridSpan w:val="7"/>
            <w:tcBorders>
              <w:top w:val="single" w:sz="4" w:space="0" w:color="auto"/>
              <w:left w:val="nil"/>
              <w:bottom w:val="single" w:sz="4" w:space="0" w:color="auto"/>
              <w:right w:val="single" w:sz="4" w:space="0" w:color="000000"/>
            </w:tcBorders>
            <w:shd w:val="clear" w:color="auto" w:fill="auto"/>
            <w:hideMark/>
          </w:tcPr>
          <w:p w14:paraId="0E050A8B"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截止本项目自评之日，我单位已完成如下工作：草原生态保护补助奖励禁牧面积445.77平方米，草原生态保护补助奖励水源涵养面积2.85平方米，木垒县已发放草原生态保护补助奖励政策资金6582.22万元，2023年木垒县已发</w:t>
            </w:r>
            <w:r w:rsidRPr="00946E1B">
              <w:rPr>
                <w:rFonts w:ascii="宋体" w:hAnsi="宋体" w:cs="宋体" w:hint="eastAsia"/>
                <w:color w:val="000000"/>
                <w:kern w:val="0"/>
                <w:sz w:val="20"/>
                <w:szCs w:val="20"/>
              </w:rPr>
              <w:lastRenderedPageBreak/>
              <w:t>放补贴资金6561.281714万元。群众对草原生态保护补助奖励政策满意度已达到95%以上，已有效改善草原生态环境，已提高牧民生产水平。</w:t>
            </w:r>
          </w:p>
        </w:tc>
      </w:tr>
      <w:tr w:rsidR="00946E1B" w:rsidRPr="00946E1B" w14:paraId="2DAEB977" w14:textId="77777777" w:rsidTr="009F68C5">
        <w:trPr>
          <w:gridAfter w:val="1"/>
          <w:wAfter w:w="130" w:type="pct"/>
          <w:trHeight w:val="312"/>
        </w:trPr>
        <w:tc>
          <w:tcPr>
            <w:tcW w:w="215" w:type="pct"/>
            <w:vMerge w:val="restart"/>
            <w:tcBorders>
              <w:top w:val="nil"/>
              <w:left w:val="single" w:sz="4" w:space="0" w:color="auto"/>
              <w:bottom w:val="single" w:sz="4" w:space="0" w:color="auto"/>
              <w:right w:val="single" w:sz="4" w:space="0" w:color="auto"/>
            </w:tcBorders>
            <w:shd w:val="clear" w:color="auto" w:fill="auto"/>
            <w:vAlign w:val="center"/>
            <w:hideMark/>
          </w:tcPr>
          <w:p w14:paraId="20342D7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0CC111D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一级指标</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65D51B6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二级指标</w:t>
            </w:r>
          </w:p>
        </w:tc>
        <w:tc>
          <w:tcPr>
            <w:tcW w:w="179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8F2C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三级指标</w:t>
            </w:r>
          </w:p>
        </w:tc>
        <w:tc>
          <w:tcPr>
            <w:tcW w:w="573" w:type="pct"/>
            <w:vMerge w:val="restart"/>
            <w:tcBorders>
              <w:top w:val="nil"/>
              <w:left w:val="single" w:sz="4" w:space="0" w:color="auto"/>
              <w:bottom w:val="single" w:sz="4" w:space="0" w:color="auto"/>
              <w:right w:val="single" w:sz="4" w:space="0" w:color="auto"/>
            </w:tcBorders>
            <w:shd w:val="clear" w:color="auto" w:fill="auto"/>
            <w:vAlign w:val="center"/>
            <w:hideMark/>
          </w:tcPr>
          <w:p w14:paraId="0FD72E5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年度指标值</w:t>
            </w:r>
          </w:p>
        </w:tc>
        <w:tc>
          <w:tcPr>
            <w:tcW w:w="618" w:type="pct"/>
            <w:vMerge w:val="restart"/>
            <w:tcBorders>
              <w:top w:val="nil"/>
              <w:left w:val="single" w:sz="4" w:space="0" w:color="auto"/>
              <w:bottom w:val="single" w:sz="4" w:space="0" w:color="auto"/>
              <w:right w:val="single" w:sz="4" w:space="0" w:color="auto"/>
            </w:tcBorders>
            <w:shd w:val="clear" w:color="auto" w:fill="auto"/>
            <w:vAlign w:val="center"/>
            <w:hideMark/>
          </w:tcPr>
          <w:p w14:paraId="4D18815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实际完成值</w:t>
            </w:r>
          </w:p>
        </w:tc>
        <w:tc>
          <w:tcPr>
            <w:tcW w:w="2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79F8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3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1F061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934E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4E55A09" w14:textId="77777777" w:rsidTr="009F68C5">
        <w:trPr>
          <w:trHeight w:val="280"/>
        </w:trPr>
        <w:tc>
          <w:tcPr>
            <w:tcW w:w="215" w:type="pct"/>
            <w:vMerge/>
            <w:tcBorders>
              <w:top w:val="nil"/>
              <w:left w:val="single" w:sz="4" w:space="0" w:color="auto"/>
              <w:bottom w:val="single" w:sz="4" w:space="0" w:color="auto"/>
              <w:right w:val="single" w:sz="4" w:space="0" w:color="auto"/>
            </w:tcBorders>
            <w:vAlign w:val="center"/>
            <w:hideMark/>
          </w:tcPr>
          <w:p w14:paraId="230DCB46"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633BF167"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0DA8E65F" w14:textId="77777777" w:rsidR="00946E1B" w:rsidRPr="00946E1B" w:rsidRDefault="00946E1B" w:rsidP="00946E1B">
            <w:pPr>
              <w:widowControl/>
              <w:jc w:val="left"/>
              <w:rPr>
                <w:rFonts w:ascii="宋体" w:hAnsi="宋体" w:cs="宋体"/>
                <w:color w:val="000000"/>
                <w:kern w:val="0"/>
                <w:sz w:val="20"/>
                <w:szCs w:val="20"/>
              </w:rPr>
            </w:pPr>
          </w:p>
        </w:tc>
        <w:tc>
          <w:tcPr>
            <w:tcW w:w="1795" w:type="pct"/>
            <w:gridSpan w:val="3"/>
            <w:vMerge/>
            <w:tcBorders>
              <w:top w:val="single" w:sz="4" w:space="0" w:color="auto"/>
              <w:left w:val="single" w:sz="4" w:space="0" w:color="auto"/>
              <w:bottom w:val="single" w:sz="4" w:space="0" w:color="auto"/>
              <w:right w:val="single" w:sz="4" w:space="0" w:color="auto"/>
            </w:tcBorders>
            <w:vAlign w:val="center"/>
            <w:hideMark/>
          </w:tcPr>
          <w:p w14:paraId="239A77D8" w14:textId="77777777" w:rsidR="00946E1B" w:rsidRPr="00946E1B" w:rsidRDefault="00946E1B" w:rsidP="00946E1B">
            <w:pPr>
              <w:widowControl/>
              <w:jc w:val="left"/>
              <w:rPr>
                <w:rFonts w:ascii="宋体" w:hAnsi="宋体" w:cs="宋体"/>
                <w:color w:val="000000"/>
                <w:kern w:val="0"/>
                <w:sz w:val="20"/>
                <w:szCs w:val="20"/>
              </w:rPr>
            </w:pPr>
          </w:p>
        </w:tc>
        <w:tc>
          <w:tcPr>
            <w:tcW w:w="573" w:type="pct"/>
            <w:vMerge/>
            <w:tcBorders>
              <w:top w:val="nil"/>
              <w:left w:val="single" w:sz="4" w:space="0" w:color="auto"/>
              <w:bottom w:val="single" w:sz="4" w:space="0" w:color="auto"/>
              <w:right w:val="single" w:sz="4" w:space="0" w:color="auto"/>
            </w:tcBorders>
            <w:vAlign w:val="center"/>
            <w:hideMark/>
          </w:tcPr>
          <w:p w14:paraId="77F46F2F" w14:textId="77777777" w:rsidR="00946E1B" w:rsidRPr="00946E1B" w:rsidRDefault="00946E1B" w:rsidP="00946E1B">
            <w:pPr>
              <w:widowControl/>
              <w:jc w:val="left"/>
              <w:rPr>
                <w:rFonts w:ascii="宋体" w:hAnsi="宋体" w:cs="宋体"/>
                <w:color w:val="000000"/>
                <w:kern w:val="0"/>
                <w:sz w:val="20"/>
                <w:szCs w:val="20"/>
              </w:rPr>
            </w:pPr>
          </w:p>
        </w:tc>
        <w:tc>
          <w:tcPr>
            <w:tcW w:w="618" w:type="pct"/>
            <w:vMerge/>
            <w:tcBorders>
              <w:top w:val="nil"/>
              <w:left w:val="single" w:sz="4" w:space="0" w:color="auto"/>
              <w:bottom w:val="single" w:sz="4" w:space="0" w:color="auto"/>
              <w:right w:val="single" w:sz="4" w:space="0" w:color="auto"/>
            </w:tcBorders>
            <w:vAlign w:val="center"/>
            <w:hideMark/>
          </w:tcPr>
          <w:p w14:paraId="775A567B" w14:textId="77777777" w:rsidR="00946E1B" w:rsidRPr="00946E1B" w:rsidRDefault="00946E1B" w:rsidP="00946E1B">
            <w:pPr>
              <w:widowControl/>
              <w:jc w:val="left"/>
              <w:rPr>
                <w:rFonts w:ascii="宋体" w:hAnsi="宋体" w:cs="宋体"/>
                <w:color w:val="000000"/>
                <w:kern w:val="0"/>
                <w:sz w:val="20"/>
                <w:szCs w:val="20"/>
              </w:rPr>
            </w:pPr>
          </w:p>
        </w:tc>
        <w:tc>
          <w:tcPr>
            <w:tcW w:w="291" w:type="pct"/>
            <w:gridSpan w:val="2"/>
            <w:vMerge/>
            <w:tcBorders>
              <w:top w:val="single" w:sz="4" w:space="0" w:color="auto"/>
              <w:left w:val="single" w:sz="4" w:space="0" w:color="auto"/>
              <w:bottom w:val="single" w:sz="4" w:space="0" w:color="auto"/>
              <w:right w:val="single" w:sz="4" w:space="0" w:color="auto"/>
            </w:tcBorders>
            <w:vAlign w:val="center"/>
            <w:hideMark/>
          </w:tcPr>
          <w:p w14:paraId="5FB4A8FD" w14:textId="77777777" w:rsidR="00946E1B" w:rsidRPr="00946E1B" w:rsidRDefault="00946E1B" w:rsidP="00946E1B">
            <w:pPr>
              <w:widowControl/>
              <w:jc w:val="left"/>
              <w:rPr>
                <w:rFonts w:ascii="宋体" w:hAnsi="宋体" w:cs="宋体"/>
                <w:color w:val="000000"/>
                <w:kern w:val="0"/>
                <w:sz w:val="20"/>
                <w:szCs w:val="20"/>
              </w:rPr>
            </w:pPr>
          </w:p>
        </w:tc>
        <w:tc>
          <w:tcPr>
            <w:tcW w:w="356" w:type="pct"/>
            <w:gridSpan w:val="2"/>
            <w:vMerge/>
            <w:tcBorders>
              <w:top w:val="single" w:sz="4" w:space="0" w:color="auto"/>
              <w:left w:val="single" w:sz="4" w:space="0" w:color="auto"/>
              <w:bottom w:val="single" w:sz="4" w:space="0" w:color="auto"/>
              <w:right w:val="single" w:sz="4" w:space="0" w:color="auto"/>
            </w:tcBorders>
            <w:vAlign w:val="center"/>
            <w:hideMark/>
          </w:tcPr>
          <w:p w14:paraId="30C3D8F0" w14:textId="77777777" w:rsidR="00946E1B" w:rsidRPr="00946E1B" w:rsidRDefault="00946E1B" w:rsidP="00946E1B">
            <w:pPr>
              <w:widowControl/>
              <w:jc w:val="left"/>
              <w:rPr>
                <w:rFonts w:ascii="宋体" w:hAnsi="宋体" w:cs="宋体"/>
                <w:color w:val="000000"/>
                <w:kern w:val="0"/>
                <w:sz w:val="20"/>
                <w:szCs w:val="20"/>
              </w:rPr>
            </w:pPr>
          </w:p>
        </w:tc>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64663FA9" w14:textId="77777777" w:rsidR="00946E1B" w:rsidRPr="00946E1B" w:rsidRDefault="00946E1B" w:rsidP="00946E1B">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41A51361" w14:textId="77777777" w:rsidR="00946E1B" w:rsidRPr="00946E1B" w:rsidRDefault="00946E1B" w:rsidP="00946E1B">
            <w:pPr>
              <w:widowControl/>
              <w:jc w:val="center"/>
              <w:rPr>
                <w:rFonts w:ascii="宋体" w:hAnsi="宋体" w:cs="宋体"/>
                <w:color w:val="000000"/>
                <w:kern w:val="0"/>
                <w:sz w:val="20"/>
                <w:szCs w:val="20"/>
              </w:rPr>
            </w:pPr>
          </w:p>
        </w:tc>
      </w:tr>
      <w:tr w:rsidR="00946E1B" w:rsidRPr="00946E1B" w14:paraId="3A157C5B" w14:textId="77777777" w:rsidTr="009F68C5">
        <w:trPr>
          <w:trHeight w:val="400"/>
        </w:trPr>
        <w:tc>
          <w:tcPr>
            <w:tcW w:w="215" w:type="pct"/>
            <w:vMerge w:val="restart"/>
            <w:tcBorders>
              <w:top w:val="nil"/>
              <w:left w:val="single" w:sz="4" w:space="0" w:color="auto"/>
              <w:bottom w:val="single" w:sz="4" w:space="0" w:color="auto"/>
              <w:right w:val="single" w:sz="4" w:space="0" w:color="auto"/>
            </w:tcBorders>
            <w:shd w:val="clear" w:color="auto" w:fill="auto"/>
            <w:vAlign w:val="center"/>
            <w:hideMark/>
          </w:tcPr>
          <w:p w14:paraId="1DBBF76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年度绩效指标完成情况</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4F0E955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产出指标</w:t>
            </w:r>
          </w:p>
        </w:tc>
        <w:tc>
          <w:tcPr>
            <w:tcW w:w="216" w:type="pct"/>
            <w:tcBorders>
              <w:top w:val="nil"/>
              <w:left w:val="nil"/>
              <w:bottom w:val="single" w:sz="4" w:space="0" w:color="auto"/>
              <w:right w:val="single" w:sz="4" w:space="0" w:color="auto"/>
            </w:tcBorders>
            <w:shd w:val="clear" w:color="auto" w:fill="auto"/>
            <w:vAlign w:val="center"/>
            <w:hideMark/>
          </w:tcPr>
          <w:p w14:paraId="7D84E90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ED7083"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草原生态保护补助奖励禁牧面积</w:t>
            </w:r>
          </w:p>
        </w:tc>
        <w:tc>
          <w:tcPr>
            <w:tcW w:w="573" w:type="pct"/>
            <w:tcBorders>
              <w:top w:val="nil"/>
              <w:left w:val="nil"/>
              <w:bottom w:val="single" w:sz="4" w:space="0" w:color="auto"/>
              <w:right w:val="single" w:sz="4" w:space="0" w:color="auto"/>
            </w:tcBorders>
            <w:shd w:val="clear" w:color="auto" w:fill="auto"/>
            <w:vAlign w:val="center"/>
            <w:hideMark/>
          </w:tcPr>
          <w:p w14:paraId="260234D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&gt;=445.77平方米</w:t>
            </w:r>
          </w:p>
        </w:tc>
        <w:tc>
          <w:tcPr>
            <w:tcW w:w="618" w:type="pct"/>
            <w:tcBorders>
              <w:top w:val="nil"/>
              <w:left w:val="nil"/>
              <w:bottom w:val="single" w:sz="4" w:space="0" w:color="auto"/>
              <w:right w:val="single" w:sz="4" w:space="0" w:color="auto"/>
            </w:tcBorders>
            <w:shd w:val="clear" w:color="auto" w:fill="auto"/>
            <w:vAlign w:val="center"/>
            <w:hideMark/>
          </w:tcPr>
          <w:p w14:paraId="3DB31C6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=445.77平方米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1B55DA5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47A5E83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2C956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0FCB76C" w14:textId="77777777" w:rsidR="00946E1B" w:rsidRPr="00946E1B" w:rsidRDefault="00946E1B" w:rsidP="00946E1B">
            <w:pPr>
              <w:widowControl/>
              <w:jc w:val="left"/>
              <w:rPr>
                <w:rFonts w:eastAsia="Times New Roman"/>
                <w:kern w:val="0"/>
                <w:sz w:val="20"/>
                <w:szCs w:val="20"/>
              </w:rPr>
            </w:pPr>
          </w:p>
        </w:tc>
      </w:tr>
      <w:tr w:rsidR="00946E1B" w:rsidRPr="00946E1B" w14:paraId="2F33AB6B"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65508BE5"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5E13AC0D"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3BC631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32203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草原生态保护补助奖励水源涵养面积</w:t>
            </w:r>
          </w:p>
        </w:tc>
        <w:tc>
          <w:tcPr>
            <w:tcW w:w="573" w:type="pct"/>
            <w:tcBorders>
              <w:top w:val="nil"/>
              <w:left w:val="nil"/>
              <w:bottom w:val="single" w:sz="4" w:space="0" w:color="auto"/>
              <w:right w:val="single" w:sz="4" w:space="0" w:color="auto"/>
            </w:tcBorders>
            <w:shd w:val="clear" w:color="auto" w:fill="auto"/>
            <w:vAlign w:val="center"/>
            <w:hideMark/>
          </w:tcPr>
          <w:p w14:paraId="670A433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&gt;=2.85平方米</w:t>
            </w:r>
          </w:p>
        </w:tc>
        <w:tc>
          <w:tcPr>
            <w:tcW w:w="618" w:type="pct"/>
            <w:tcBorders>
              <w:top w:val="nil"/>
              <w:left w:val="nil"/>
              <w:bottom w:val="single" w:sz="4" w:space="0" w:color="auto"/>
              <w:right w:val="single" w:sz="4" w:space="0" w:color="auto"/>
            </w:tcBorders>
            <w:shd w:val="clear" w:color="auto" w:fill="auto"/>
            <w:vAlign w:val="center"/>
            <w:hideMark/>
          </w:tcPr>
          <w:p w14:paraId="0FC20E3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=2.85平方米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22A74CE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073D67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9ACD4F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673AFFF" w14:textId="77777777" w:rsidR="00946E1B" w:rsidRPr="00946E1B" w:rsidRDefault="00946E1B" w:rsidP="00946E1B">
            <w:pPr>
              <w:widowControl/>
              <w:jc w:val="left"/>
              <w:rPr>
                <w:rFonts w:eastAsia="Times New Roman"/>
                <w:kern w:val="0"/>
                <w:sz w:val="20"/>
                <w:szCs w:val="20"/>
              </w:rPr>
            </w:pPr>
          </w:p>
        </w:tc>
      </w:tr>
      <w:tr w:rsidR="00946E1B" w:rsidRPr="00946E1B" w14:paraId="43362275"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6C440348"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083ED214"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D0DF28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1EE849"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草原生态保护补助奖励草畜平衡面积</w:t>
            </w:r>
          </w:p>
        </w:tc>
        <w:tc>
          <w:tcPr>
            <w:tcW w:w="573" w:type="pct"/>
            <w:tcBorders>
              <w:top w:val="nil"/>
              <w:left w:val="nil"/>
              <w:bottom w:val="single" w:sz="4" w:space="0" w:color="auto"/>
              <w:right w:val="single" w:sz="4" w:space="0" w:color="auto"/>
            </w:tcBorders>
            <w:shd w:val="clear" w:color="auto" w:fill="auto"/>
            <w:vAlign w:val="center"/>
            <w:hideMark/>
          </w:tcPr>
          <w:p w14:paraId="7BC2031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&gt;=1497.13平方米</w:t>
            </w:r>
          </w:p>
        </w:tc>
        <w:tc>
          <w:tcPr>
            <w:tcW w:w="618" w:type="pct"/>
            <w:tcBorders>
              <w:top w:val="nil"/>
              <w:left w:val="nil"/>
              <w:bottom w:val="single" w:sz="4" w:space="0" w:color="auto"/>
              <w:right w:val="single" w:sz="4" w:space="0" w:color="auto"/>
            </w:tcBorders>
            <w:shd w:val="clear" w:color="auto" w:fill="auto"/>
            <w:vAlign w:val="center"/>
            <w:hideMark/>
          </w:tcPr>
          <w:p w14:paraId="5CFCBF7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=1497.13平方米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674A819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30594DC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D09845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125D3AC" w14:textId="77777777" w:rsidR="00946E1B" w:rsidRPr="00946E1B" w:rsidRDefault="00946E1B" w:rsidP="00946E1B">
            <w:pPr>
              <w:widowControl/>
              <w:jc w:val="left"/>
              <w:rPr>
                <w:rFonts w:eastAsia="Times New Roman"/>
                <w:kern w:val="0"/>
                <w:sz w:val="20"/>
                <w:szCs w:val="20"/>
              </w:rPr>
            </w:pPr>
          </w:p>
        </w:tc>
      </w:tr>
      <w:tr w:rsidR="00946E1B" w:rsidRPr="00946E1B" w14:paraId="2070F979"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0ED4CC75"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14B451D7"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4B454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904E9"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草原生态保护补助奖励资金发放户数户数</w:t>
            </w:r>
          </w:p>
        </w:tc>
        <w:tc>
          <w:tcPr>
            <w:tcW w:w="573" w:type="pct"/>
            <w:tcBorders>
              <w:top w:val="nil"/>
              <w:left w:val="nil"/>
              <w:bottom w:val="single" w:sz="4" w:space="0" w:color="auto"/>
              <w:right w:val="single" w:sz="4" w:space="0" w:color="auto"/>
            </w:tcBorders>
            <w:shd w:val="clear" w:color="auto" w:fill="auto"/>
            <w:vAlign w:val="center"/>
            <w:hideMark/>
          </w:tcPr>
          <w:p w14:paraId="5BDE5AE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&gt;=5570平方米</w:t>
            </w:r>
          </w:p>
        </w:tc>
        <w:tc>
          <w:tcPr>
            <w:tcW w:w="618" w:type="pct"/>
            <w:tcBorders>
              <w:top w:val="nil"/>
              <w:left w:val="nil"/>
              <w:bottom w:val="single" w:sz="4" w:space="0" w:color="auto"/>
              <w:right w:val="single" w:sz="4" w:space="0" w:color="auto"/>
            </w:tcBorders>
            <w:shd w:val="clear" w:color="auto" w:fill="auto"/>
            <w:vAlign w:val="center"/>
            <w:hideMark/>
          </w:tcPr>
          <w:p w14:paraId="7C51238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=5570平方米</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4FCC0DC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6239D70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FFAD67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501C861" w14:textId="77777777" w:rsidR="00946E1B" w:rsidRPr="00946E1B" w:rsidRDefault="00946E1B" w:rsidP="00946E1B">
            <w:pPr>
              <w:widowControl/>
              <w:jc w:val="left"/>
              <w:rPr>
                <w:rFonts w:eastAsia="Times New Roman"/>
                <w:kern w:val="0"/>
                <w:sz w:val="20"/>
                <w:szCs w:val="20"/>
              </w:rPr>
            </w:pPr>
          </w:p>
        </w:tc>
      </w:tr>
      <w:tr w:rsidR="00946E1B" w:rsidRPr="00946E1B" w14:paraId="6F7643D5"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291F4E55"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10CCF46"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378735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EDB250"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草原生态保护补助奖励资金发放率</w:t>
            </w:r>
          </w:p>
        </w:tc>
        <w:tc>
          <w:tcPr>
            <w:tcW w:w="573" w:type="pct"/>
            <w:tcBorders>
              <w:top w:val="nil"/>
              <w:left w:val="nil"/>
              <w:bottom w:val="single" w:sz="4" w:space="0" w:color="auto"/>
              <w:right w:val="single" w:sz="4" w:space="0" w:color="auto"/>
            </w:tcBorders>
            <w:shd w:val="clear" w:color="auto" w:fill="auto"/>
            <w:vAlign w:val="center"/>
            <w:hideMark/>
          </w:tcPr>
          <w:p w14:paraId="0FDE7B8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&gt;=98%</w:t>
            </w:r>
          </w:p>
        </w:tc>
        <w:tc>
          <w:tcPr>
            <w:tcW w:w="618" w:type="pct"/>
            <w:tcBorders>
              <w:top w:val="nil"/>
              <w:left w:val="nil"/>
              <w:bottom w:val="single" w:sz="4" w:space="0" w:color="auto"/>
              <w:right w:val="single" w:sz="4" w:space="0" w:color="auto"/>
            </w:tcBorders>
            <w:shd w:val="clear" w:color="auto" w:fill="auto"/>
            <w:vAlign w:val="center"/>
            <w:hideMark/>
          </w:tcPr>
          <w:p w14:paraId="6534F8E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=98%</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C3D851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1F28A98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5FBE9B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C421D98" w14:textId="77777777" w:rsidR="00946E1B" w:rsidRPr="00946E1B" w:rsidRDefault="00946E1B" w:rsidP="00946E1B">
            <w:pPr>
              <w:widowControl/>
              <w:jc w:val="left"/>
              <w:rPr>
                <w:rFonts w:eastAsia="Times New Roman"/>
                <w:kern w:val="0"/>
                <w:sz w:val="20"/>
                <w:szCs w:val="20"/>
              </w:rPr>
            </w:pPr>
          </w:p>
        </w:tc>
      </w:tr>
      <w:tr w:rsidR="00946E1B" w:rsidRPr="00946E1B" w14:paraId="5E130C32"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271526A3"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177F030"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21464B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C6E8D0"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补助标准执行率</w:t>
            </w:r>
          </w:p>
        </w:tc>
        <w:tc>
          <w:tcPr>
            <w:tcW w:w="573" w:type="pct"/>
            <w:tcBorders>
              <w:top w:val="nil"/>
              <w:left w:val="nil"/>
              <w:bottom w:val="single" w:sz="4" w:space="0" w:color="auto"/>
              <w:right w:val="single" w:sz="4" w:space="0" w:color="auto"/>
            </w:tcBorders>
            <w:shd w:val="clear" w:color="auto" w:fill="auto"/>
            <w:vAlign w:val="center"/>
            <w:hideMark/>
          </w:tcPr>
          <w:p w14:paraId="09DE30D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618" w:type="pct"/>
            <w:tcBorders>
              <w:top w:val="nil"/>
              <w:left w:val="nil"/>
              <w:bottom w:val="single" w:sz="4" w:space="0" w:color="auto"/>
              <w:right w:val="single" w:sz="4" w:space="0" w:color="auto"/>
            </w:tcBorders>
            <w:shd w:val="clear" w:color="auto" w:fill="auto"/>
            <w:vAlign w:val="center"/>
            <w:hideMark/>
          </w:tcPr>
          <w:p w14:paraId="2C050B5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891C56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4</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6B4ED95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4</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AF569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3D1AE28" w14:textId="77777777" w:rsidR="00946E1B" w:rsidRPr="00946E1B" w:rsidRDefault="00946E1B" w:rsidP="00946E1B">
            <w:pPr>
              <w:widowControl/>
              <w:jc w:val="left"/>
              <w:rPr>
                <w:rFonts w:eastAsia="Times New Roman"/>
                <w:kern w:val="0"/>
                <w:sz w:val="20"/>
                <w:szCs w:val="20"/>
              </w:rPr>
            </w:pPr>
          </w:p>
        </w:tc>
      </w:tr>
      <w:tr w:rsidR="00946E1B" w:rsidRPr="00946E1B" w14:paraId="1A87EE23"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1BC7C7F0"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5A4DF9A2"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7C6EA59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时效指标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2DD8E"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草原生态保护补助奖励资金发放到位时间</w:t>
            </w:r>
          </w:p>
        </w:tc>
        <w:tc>
          <w:tcPr>
            <w:tcW w:w="573" w:type="pct"/>
            <w:tcBorders>
              <w:top w:val="nil"/>
              <w:left w:val="nil"/>
              <w:bottom w:val="single" w:sz="4" w:space="0" w:color="auto"/>
              <w:right w:val="single" w:sz="4" w:space="0" w:color="auto"/>
            </w:tcBorders>
            <w:shd w:val="clear" w:color="auto" w:fill="auto"/>
            <w:vAlign w:val="center"/>
            <w:hideMark/>
          </w:tcPr>
          <w:p w14:paraId="238A72D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2023/11/30</w:t>
            </w:r>
          </w:p>
        </w:tc>
        <w:tc>
          <w:tcPr>
            <w:tcW w:w="618" w:type="pct"/>
            <w:tcBorders>
              <w:top w:val="nil"/>
              <w:left w:val="nil"/>
              <w:bottom w:val="single" w:sz="4" w:space="0" w:color="auto"/>
              <w:right w:val="single" w:sz="4" w:space="0" w:color="auto"/>
            </w:tcBorders>
            <w:shd w:val="clear" w:color="auto" w:fill="auto"/>
            <w:vAlign w:val="center"/>
            <w:hideMark/>
          </w:tcPr>
          <w:p w14:paraId="11639AC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=2023/11/30</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535E93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70408E7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7A5460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7BCD84" w14:textId="77777777" w:rsidR="00946E1B" w:rsidRPr="00946E1B" w:rsidRDefault="00946E1B" w:rsidP="00946E1B">
            <w:pPr>
              <w:widowControl/>
              <w:jc w:val="left"/>
              <w:rPr>
                <w:rFonts w:eastAsia="Times New Roman"/>
                <w:kern w:val="0"/>
                <w:sz w:val="20"/>
                <w:szCs w:val="20"/>
              </w:rPr>
            </w:pPr>
          </w:p>
        </w:tc>
      </w:tr>
      <w:tr w:rsidR="00946E1B" w:rsidRPr="00946E1B" w14:paraId="49A7D6A5"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6BC77C7E" w14:textId="77777777" w:rsidR="00946E1B" w:rsidRPr="00946E1B" w:rsidRDefault="00946E1B" w:rsidP="00946E1B">
            <w:pPr>
              <w:widowControl/>
              <w:jc w:val="left"/>
              <w:rPr>
                <w:rFonts w:ascii="宋体" w:hAnsi="宋体" w:cs="宋体"/>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5EFFEE6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成本指标</w:t>
            </w:r>
          </w:p>
        </w:tc>
        <w:tc>
          <w:tcPr>
            <w:tcW w:w="216" w:type="pct"/>
            <w:tcBorders>
              <w:top w:val="nil"/>
              <w:left w:val="nil"/>
              <w:bottom w:val="single" w:sz="4" w:space="0" w:color="auto"/>
              <w:right w:val="single" w:sz="4" w:space="0" w:color="auto"/>
            </w:tcBorders>
            <w:shd w:val="clear" w:color="auto" w:fill="auto"/>
            <w:vAlign w:val="center"/>
            <w:hideMark/>
          </w:tcPr>
          <w:p w14:paraId="1B6AA0C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75360"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草原生态保护补助奖励禁牧补助标准</w:t>
            </w:r>
          </w:p>
        </w:tc>
        <w:tc>
          <w:tcPr>
            <w:tcW w:w="573" w:type="pct"/>
            <w:tcBorders>
              <w:top w:val="nil"/>
              <w:left w:val="nil"/>
              <w:bottom w:val="single" w:sz="4" w:space="0" w:color="auto"/>
              <w:right w:val="single" w:sz="4" w:space="0" w:color="auto"/>
            </w:tcBorders>
            <w:shd w:val="clear" w:color="auto" w:fill="auto"/>
            <w:vAlign w:val="center"/>
            <w:hideMark/>
          </w:tcPr>
          <w:p w14:paraId="02367C9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&lt;=6元/亩</w:t>
            </w:r>
          </w:p>
        </w:tc>
        <w:tc>
          <w:tcPr>
            <w:tcW w:w="618" w:type="pct"/>
            <w:tcBorders>
              <w:top w:val="nil"/>
              <w:left w:val="nil"/>
              <w:bottom w:val="single" w:sz="4" w:space="0" w:color="auto"/>
              <w:right w:val="single" w:sz="4" w:space="0" w:color="auto"/>
            </w:tcBorders>
            <w:shd w:val="clear" w:color="auto" w:fill="auto"/>
            <w:vAlign w:val="center"/>
            <w:hideMark/>
          </w:tcPr>
          <w:p w14:paraId="7F568A3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601464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69F1407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7441EE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B626ACC" w14:textId="77777777" w:rsidR="00946E1B" w:rsidRPr="00946E1B" w:rsidRDefault="00946E1B" w:rsidP="00946E1B">
            <w:pPr>
              <w:widowControl/>
              <w:jc w:val="left"/>
              <w:rPr>
                <w:rFonts w:eastAsia="Times New Roman"/>
                <w:kern w:val="0"/>
                <w:sz w:val="20"/>
                <w:szCs w:val="20"/>
              </w:rPr>
            </w:pPr>
          </w:p>
        </w:tc>
      </w:tr>
      <w:tr w:rsidR="00946E1B" w:rsidRPr="00946E1B" w14:paraId="59C54415"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46E25D2B"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51D23AB"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79EE4A4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w:t>
            </w:r>
            <w:r w:rsidRPr="00946E1B">
              <w:rPr>
                <w:rFonts w:ascii="宋体" w:hAnsi="宋体" w:cs="宋体" w:hint="eastAsia"/>
                <w:color w:val="000000"/>
                <w:kern w:val="0"/>
                <w:sz w:val="20"/>
                <w:szCs w:val="20"/>
              </w:rPr>
              <w:lastRenderedPageBreak/>
              <w:t>济成本指标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A4B36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草原生态保护补助奖励水源涵养</w:t>
            </w:r>
            <w:r w:rsidRPr="00946E1B">
              <w:rPr>
                <w:rFonts w:ascii="宋体" w:hAnsi="宋体" w:cs="宋体" w:hint="eastAsia"/>
                <w:color w:val="000000"/>
                <w:kern w:val="0"/>
                <w:sz w:val="20"/>
                <w:szCs w:val="20"/>
              </w:rPr>
              <w:lastRenderedPageBreak/>
              <w:t>补助标准</w:t>
            </w:r>
          </w:p>
        </w:tc>
        <w:tc>
          <w:tcPr>
            <w:tcW w:w="573" w:type="pct"/>
            <w:tcBorders>
              <w:top w:val="nil"/>
              <w:left w:val="nil"/>
              <w:bottom w:val="single" w:sz="4" w:space="0" w:color="auto"/>
              <w:right w:val="single" w:sz="4" w:space="0" w:color="auto"/>
            </w:tcBorders>
            <w:shd w:val="clear" w:color="auto" w:fill="auto"/>
            <w:vAlign w:val="center"/>
            <w:hideMark/>
          </w:tcPr>
          <w:p w14:paraId="5A834B0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&lt;=50元/</w:t>
            </w:r>
            <w:r w:rsidRPr="00946E1B">
              <w:rPr>
                <w:rFonts w:ascii="宋体" w:hAnsi="宋体" w:cs="宋体" w:hint="eastAsia"/>
                <w:color w:val="000000"/>
                <w:kern w:val="0"/>
                <w:sz w:val="20"/>
                <w:szCs w:val="20"/>
              </w:rPr>
              <w:lastRenderedPageBreak/>
              <w:t>亩</w:t>
            </w:r>
          </w:p>
        </w:tc>
        <w:tc>
          <w:tcPr>
            <w:tcW w:w="618" w:type="pct"/>
            <w:tcBorders>
              <w:top w:val="nil"/>
              <w:left w:val="nil"/>
              <w:bottom w:val="single" w:sz="4" w:space="0" w:color="auto"/>
              <w:right w:val="single" w:sz="4" w:space="0" w:color="auto"/>
            </w:tcBorders>
            <w:shd w:val="clear" w:color="auto" w:fill="auto"/>
            <w:vAlign w:val="center"/>
            <w:hideMark/>
          </w:tcPr>
          <w:p w14:paraId="79E18EB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=50元/亩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D2C565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08F96EC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41B5E9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909D88D" w14:textId="77777777" w:rsidR="00946E1B" w:rsidRPr="00946E1B" w:rsidRDefault="00946E1B" w:rsidP="00946E1B">
            <w:pPr>
              <w:widowControl/>
              <w:jc w:val="left"/>
              <w:rPr>
                <w:rFonts w:eastAsia="Times New Roman"/>
                <w:kern w:val="0"/>
                <w:sz w:val="20"/>
                <w:szCs w:val="20"/>
              </w:rPr>
            </w:pPr>
          </w:p>
        </w:tc>
      </w:tr>
      <w:tr w:rsidR="00946E1B" w:rsidRPr="00946E1B" w14:paraId="5A1F406C"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7FD1AF91"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A495AFE"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B348BE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8F22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草原生态保护补助奖励草畜平衡补助标准</w:t>
            </w:r>
          </w:p>
        </w:tc>
        <w:tc>
          <w:tcPr>
            <w:tcW w:w="573" w:type="pct"/>
            <w:tcBorders>
              <w:top w:val="nil"/>
              <w:left w:val="nil"/>
              <w:bottom w:val="single" w:sz="4" w:space="0" w:color="auto"/>
              <w:right w:val="single" w:sz="4" w:space="0" w:color="auto"/>
            </w:tcBorders>
            <w:shd w:val="clear" w:color="auto" w:fill="auto"/>
            <w:vAlign w:val="center"/>
            <w:hideMark/>
          </w:tcPr>
          <w:p w14:paraId="489E304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&lt;=2.50元/亩</w:t>
            </w:r>
          </w:p>
        </w:tc>
        <w:tc>
          <w:tcPr>
            <w:tcW w:w="618" w:type="pct"/>
            <w:tcBorders>
              <w:top w:val="nil"/>
              <w:left w:val="nil"/>
              <w:bottom w:val="single" w:sz="4" w:space="0" w:color="auto"/>
              <w:right w:val="single" w:sz="4" w:space="0" w:color="auto"/>
            </w:tcBorders>
            <w:shd w:val="clear" w:color="auto" w:fill="auto"/>
            <w:vAlign w:val="center"/>
            <w:hideMark/>
          </w:tcPr>
          <w:p w14:paraId="77AE445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=2.5元/亩</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381B5A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5223542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05F95A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FD5127" w14:textId="77777777" w:rsidR="00946E1B" w:rsidRPr="00946E1B" w:rsidRDefault="00946E1B" w:rsidP="00946E1B">
            <w:pPr>
              <w:widowControl/>
              <w:jc w:val="left"/>
              <w:rPr>
                <w:rFonts w:eastAsia="Times New Roman"/>
                <w:kern w:val="0"/>
                <w:sz w:val="20"/>
                <w:szCs w:val="20"/>
              </w:rPr>
            </w:pPr>
          </w:p>
        </w:tc>
      </w:tr>
      <w:tr w:rsidR="00946E1B" w:rsidRPr="00946E1B" w14:paraId="7DA839B8"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7BF767B7"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5D52DAAE"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4E9C212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社会成本指标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B083C6"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573" w:type="pct"/>
            <w:tcBorders>
              <w:top w:val="nil"/>
              <w:left w:val="nil"/>
              <w:bottom w:val="single" w:sz="4" w:space="0" w:color="auto"/>
              <w:right w:val="single" w:sz="4" w:space="0" w:color="auto"/>
            </w:tcBorders>
            <w:shd w:val="clear" w:color="auto" w:fill="auto"/>
            <w:vAlign w:val="center"/>
            <w:hideMark/>
          </w:tcPr>
          <w:p w14:paraId="4CBC1C0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18" w:type="pct"/>
            <w:tcBorders>
              <w:top w:val="nil"/>
              <w:left w:val="nil"/>
              <w:bottom w:val="single" w:sz="4" w:space="0" w:color="auto"/>
              <w:right w:val="single" w:sz="4" w:space="0" w:color="auto"/>
            </w:tcBorders>
            <w:shd w:val="clear" w:color="auto" w:fill="auto"/>
            <w:vAlign w:val="center"/>
            <w:hideMark/>
          </w:tcPr>
          <w:p w14:paraId="678BC48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77FF71A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1DB7916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652A4F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B90660F" w14:textId="77777777" w:rsidR="00946E1B" w:rsidRPr="00946E1B" w:rsidRDefault="00946E1B" w:rsidP="00946E1B">
            <w:pPr>
              <w:widowControl/>
              <w:jc w:val="left"/>
              <w:rPr>
                <w:rFonts w:eastAsia="Times New Roman"/>
                <w:kern w:val="0"/>
                <w:sz w:val="20"/>
                <w:szCs w:val="20"/>
              </w:rPr>
            </w:pPr>
          </w:p>
        </w:tc>
      </w:tr>
      <w:tr w:rsidR="00946E1B" w:rsidRPr="00946E1B" w14:paraId="2B9C032C"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39BB33BE"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5DBCC914"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2E7AE1E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生态环境成本指标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A1CE3"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573" w:type="pct"/>
            <w:tcBorders>
              <w:top w:val="nil"/>
              <w:left w:val="nil"/>
              <w:bottom w:val="single" w:sz="4" w:space="0" w:color="auto"/>
              <w:right w:val="single" w:sz="4" w:space="0" w:color="auto"/>
            </w:tcBorders>
            <w:shd w:val="clear" w:color="auto" w:fill="auto"/>
            <w:vAlign w:val="center"/>
            <w:hideMark/>
          </w:tcPr>
          <w:p w14:paraId="3F72F77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18" w:type="pct"/>
            <w:tcBorders>
              <w:top w:val="nil"/>
              <w:left w:val="nil"/>
              <w:bottom w:val="single" w:sz="4" w:space="0" w:color="auto"/>
              <w:right w:val="single" w:sz="4" w:space="0" w:color="auto"/>
            </w:tcBorders>
            <w:shd w:val="clear" w:color="auto" w:fill="auto"/>
            <w:vAlign w:val="center"/>
            <w:hideMark/>
          </w:tcPr>
          <w:p w14:paraId="388DA47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2CEB679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5DF0BC3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771F0C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92E2DB2" w14:textId="77777777" w:rsidR="00946E1B" w:rsidRPr="00946E1B" w:rsidRDefault="00946E1B" w:rsidP="00946E1B">
            <w:pPr>
              <w:widowControl/>
              <w:jc w:val="left"/>
              <w:rPr>
                <w:rFonts w:eastAsia="Times New Roman"/>
                <w:kern w:val="0"/>
                <w:sz w:val="20"/>
                <w:szCs w:val="20"/>
              </w:rPr>
            </w:pPr>
          </w:p>
        </w:tc>
      </w:tr>
      <w:tr w:rsidR="00946E1B" w:rsidRPr="00946E1B" w14:paraId="246026AF"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1B326BFB" w14:textId="77777777" w:rsidR="00946E1B" w:rsidRPr="00946E1B" w:rsidRDefault="00946E1B" w:rsidP="00946E1B">
            <w:pPr>
              <w:widowControl/>
              <w:jc w:val="left"/>
              <w:rPr>
                <w:rFonts w:ascii="宋体" w:hAnsi="宋体" w:cs="宋体"/>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8652A1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效益指标</w:t>
            </w:r>
          </w:p>
        </w:tc>
        <w:tc>
          <w:tcPr>
            <w:tcW w:w="216" w:type="pct"/>
            <w:tcBorders>
              <w:top w:val="nil"/>
              <w:left w:val="nil"/>
              <w:bottom w:val="single" w:sz="4" w:space="0" w:color="auto"/>
              <w:right w:val="single" w:sz="4" w:space="0" w:color="auto"/>
            </w:tcBorders>
            <w:shd w:val="clear" w:color="auto" w:fill="auto"/>
            <w:vAlign w:val="center"/>
            <w:hideMark/>
          </w:tcPr>
          <w:p w14:paraId="5C0D81A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经济效益指标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321A9"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573" w:type="pct"/>
            <w:tcBorders>
              <w:top w:val="nil"/>
              <w:left w:val="nil"/>
              <w:bottom w:val="single" w:sz="4" w:space="0" w:color="auto"/>
              <w:right w:val="single" w:sz="4" w:space="0" w:color="auto"/>
            </w:tcBorders>
            <w:shd w:val="clear" w:color="auto" w:fill="auto"/>
            <w:vAlign w:val="center"/>
            <w:hideMark/>
          </w:tcPr>
          <w:p w14:paraId="7D9F02E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18" w:type="pct"/>
            <w:tcBorders>
              <w:top w:val="nil"/>
              <w:left w:val="nil"/>
              <w:bottom w:val="single" w:sz="4" w:space="0" w:color="auto"/>
              <w:right w:val="single" w:sz="4" w:space="0" w:color="auto"/>
            </w:tcBorders>
            <w:shd w:val="clear" w:color="auto" w:fill="auto"/>
            <w:vAlign w:val="center"/>
            <w:hideMark/>
          </w:tcPr>
          <w:p w14:paraId="583EF55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257D97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7F3E543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530AAD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7174FE1" w14:textId="77777777" w:rsidR="00946E1B" w:rsidRPr="00946E1B" w:rsidRDefault="00946E1B" w:rsidP="00946E1B">
            <w:pPr>
              <w:widowControl/>
              <w:jc w:val="left"/>
              <w:rPr>
                <w:rFonts w:eastAsia="Times New Roman"/>
                <w:kern w:val="0"/>
                <w:sz w:val="20"/>
                <w:szCs w:val="20"/>
              </w:rPr>
            </w:pPr>
          </w:p>
        </w:tc>
      </w:tr>
      <w:tr w:rsidR="00946E1B" w:rsidRPr="00946E1B" w14:paraId="142B3E10"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17B8C70B"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6B89EB4"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3AD319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42B4B"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政策知晓率</w:t>
            </w:r>
          </w:p>
        </w:tc>
        <w:tc>
          <w:tcPr>
            <w:tcW w:w="573" w:type="pct"/>
            <w:tcBorders>
              <w:top w:val="nil"/>
              <w:left w:val="nil"/>
              <w:bottom w:val="single" w:sz="4" w:space="0" w:color="auto"/>
              <w:right w:val="single" w:sz="4" w:space="0" w:color="auto"/>
            </w:tcBorders>
            <w:shd w:val="clear" w:color="auto" w:fill="auto"/>
            <w:vAlign w:val="center"/>
            <w:hideMark/>
          </w:tcPr>
          <w:p w14:paraId="160DDA5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&gt;=95%</w:t>
            </w:r>
          </w:p>
        </w:tc>
        <w:tc>
          <w:tcPr>
            <w:tcW w:w="618" w:type="pct"/>
            <w:tcBorders>
              <w:top w:val="nil"/>
              <w:left w:val="nil"/>
              <w:bottom w:val="single" w:sz="4" w:space="0" w:color="auto"/>
              <w:right w:val="single" w:sz="4" w:space="0" w:color="auto"/>
            </w:tcBorders>
            <w:shd w:val="clear" w:color="auto" w:fill="auto"/>
            <w:vAlign w:val="center"/>
            <w:hideMark/>
          </w:tcPr>
          <w:p w14:paraId="2C7E7D2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B93D51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4163060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EEC4F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AB10576" w14:textId="77777777" w:rsidR="00946E1B" w:rsidRPr="00946E1B" w:rsidRDefault="00946E1B" w:rsidP="00946E1B">
            <w:pPr>
              <w:widowControl/>
              <w:jc w:val="left"/>
              <w:rPr>
                <w:rFonts w:eastAsia="Times New Roman"/>
                <w:kern w:val="0"/>
                <w:sz w:val="20"/>
                <w:szCs w:val="20"/>
              </w:rPr>
            </w:pPr>
          </w:p>
        </w:tc>
      </w:tr>
      <w:tr w:rsidR="00946E1B" w:rsidRPr="00946E1B" w14:paraId="0E477371"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59F89625"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0A4FB55"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444AC95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19EF50"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改善草原环境</w:t>
            </w:r>
          </w:p>
        </w:tc>
        <w:tc>
          <w:tcPr>
            <w:tcW w:w="573" w:type="pct"/>
            <w:tcBorders>
              <w:top w:val="nil"/>
              <w:left w:val="nil"/>
              <w:bottom w:val="single" w:sz="4" w:space="0" w:color="auto"/>
              <w:right w:val="single" w:sz="4" w:space="0" w:color="auto"/>
            </w:tcBorders>
            <w:shd w:val="clear" w:color="auto" w:fill="auto"/>
            <w:vAlign w:val="center"/>
            <w:hideMark/>
          </w:tcPr>
          <w:p w14:paraId="71FE7D1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有效改善</w:t>
            </w:r>
          </w:p>
        </w:tc>
        <w:tc>
          <w:tcPr>
            <w:tcW w:w="618" w:type="pct"/>
            <w:tcBorders>
              <w:top w:val="nil"/>
              <w:left w:val="nil"/>
              <w:bottom w:val="single" w:sz="4" w:space="0" w:color="auto"/>
              <w:right w:val="single" w:sz="4" w:space="0" w:color="auto"/>
            </w:tcBorders>
            <w:shd w:val="clear" w:color="auto" w:fill="auto"/>
            <w:vAlign w:val="center"/>
            <w:hideMark/>
          </w:tcPr>
          <w:p w14:paraId="4B11E1E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有效改善</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081523A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2E04ABD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441DEA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E0699CE" w14:textId="77777777" w:rsidR="00946E1B" w:rsidRPr="00946E1B" w:rsidRDefault="00946E1B" w:rsidP="00946E1B">
            <w:pPr>
              <w:widowControl/>
              <w:jc w:val="left"/>
              <w:rPr>
                <w:rFonts w:eastAsia="Times New Roman"/>
                <w:kern w:val="0"/>
                <w:sz w:val="20"/>
                <w:szCs w:val="20"/>
              </w:rPr>
            </w:pPr>
          </w:p>
        </w:tc>
      </w:tr>
      <w:tr w:rsidR="00946E1B" w:rsidRPr="00946E1B" w14:paraId="51658543"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6624766A" w14:textId="77777777" w:rsidR="00946E1B" w:rsidRPr="00946E1B" w:rsidRDefault="00946E1B" w:rsidP="00946E1B">
            <w:pPr>
              <w:widowControl/>
              <w:jc w:val="left"/>
              <w:rPr>
                <w:rFonts w:ascii="宋体" w:hAnsi="宋体" w:cs="宋体"/>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1FDF9B79"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05C381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w:t>
            </w:r>
            <w:r w:rsidRPr="00946E1B">
              <w:rPr>
                <w:rFonts w:ascii="宋体" w:hAnsi="宋体" w:cs="宋体" w:hint="eastAsia"/>
                <w:color w:val="000000"/>
                <w:kern w:val="0"/>
                <w:sz w:val="20"/>
                <w:szCs w:val="20"/>
              </w:rPr>
              <w:lastRenderedPageBreak/>
              <w:t>态效益指标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FA61D"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573" w:type="pct"/>
            <w:tcBorders>
              <w:top w:val="nil"/>
              <w:left w:val="nil"/>
              <w:bottom w:val="single" w:sz="4" w:space="0" w:color="auto"/>
              <w:right w:val="single" w:sz="4" w:space="0" w:color="auto"/>
            </w:tcBorders>
            <w:shd w:val="clear" w:color="auto" w:fill="auto"/>
            <w:vAlign w:val="center"/>
            <w:hideMark/>
          </w:tcPr>
          <w:p w14:paraId="3AF47A6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18" w:type="pct"/>
            <w:tcBorders>
              <w:top w:val="nil"/>
              <w:left w:val="nil"/>
              <w:bottom w:val="single" w:sz="4" w:space="0" w:color="auto"/>
              <w:right w:val="single" w:sz="4" w:space="0" w:color="auto"/>
            </w:tcBorders>
            <w:shd w:val="clear" w:color="auto" w:fill="auto"/>
            <w:vAlign w:val="center"/>
            <w:hideMark/>
          </w:tcPr>
          <w:p w14:paraId="5007BEE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543320F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4885AD4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B546F8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148655E" w14:textId="77777777" w:rsidR="00946E1B" w:rsidRPr="00946E1B" w:rsidRDefault="00946E1B" w:rsidP="00946E1B">
            <w:pPr>
              <w:widowControl/>
              <w:jc w:val="left"/>
              <w:rPr>
                <w:rFonts w:eastAsia="Times New Roman"/>
                <w:kern w:val="0"/>
                <w:sz w:val="20"/>
                <w:szCs w:val="20"/>
              </w:rPr>
            </w:pPr>
          </w:p>
        </w:tc>
      </w:tr>
      <w:tr w:rsidR="00946E1B" w:rsidRPr="00946E1B" w14:paraId="3328E931" w14:textId="77777777" w:rsidTr="009F68C5">
        <w:trPr>
          <w:trHeight w:val="400"/>
        </w:trPr>
        <w:tc>
          <w:tcPr>
            <w:tcW w:w="215" w:type="pct"/>
            <w:vMerge/>
            <w:tcBorders>
              <w:top w:val="nil"/>
              <w:left w:val="single" w:sz="4" w:space="0" w:color="auto"/>
              <w:bottom w:val="single" w:sz="4" w:space="0" w:color="auto"/>
              <w:right w:val="single" w:sz="4" w:space="0" w:color="auto"/>
            </w:tcBorders>
            <w:vAlign w:val="center"/>
            <w:hideMark/>
          </w:tcPr>
          <w:p w14:paraId="3EB64B6F" w14:textId="77777777" w:rsidR="00946E1B" w:rsidRPr="00946E1B" w:rsidRDefault="00946E1B" w:rsidP="00946E1B">
            <w:pPr>
              <w:widowControl/>
              <w:jc w:val="left"/>
              <w:rPr>
                <w:rFonts w:ascii="宋体" w:hAnsi="宋体" w:cs="宋体"/>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7278BC6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216" w:type="pct"/>
            <w:tcBorders>
              <w:top w:val="nil"/>
              <w:left w:val="nil"/>
              <w:bottom w:val="single" w:sz="4" w:space="0" w:color="auto"/>
              <w:right w:val="single" w:sz="4" w:space="0" w:color="auto"/>
            </w:tcBorders>
            <w:shd w:val="clear" w:color="auto" w:fill="auto"/>
            <w:vAlign w:val="center"/>
            <w:hideMark/>
          </w:tcPr>
          <w:p w14:paraId="1CE1E9B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179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D08B12"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群众对草原生态保护补助奖励政策满意度</w:t>
            </w:r>
          </w:p>
        </w:tc>
        <w:tc>
          <w:tcPr>
            <w:tcW w:w="573" w:type="pct"/>
            <w:tcBorders>
              <w:top w:val="nil"/>
              <w:left w:val="nil"/>
              <w:bottom w:val="single" w:sz="4" w:space="0" w:color="auto"/>
              <w:right w:val="single" w:sz="4" w:space="0" w:color="auto"/>
            </w:tcBorders>
            <w:shd w:val="clear" w:color="auto" w:fill="auto"/>
            <w:vAlign w:val="center"/>
            <w:hideMark/>
          </w:tcPr>
          <w:p w14:paraId="5873E6B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&gt;=95%</w:t>
            </w:r>
          </w:p>
        </w:tc>
        <w:tc>
          <w:tcPr>
            <w:tcW w:w="618" w:type="pct"/>
            <w:tcBorders>
              <w:top w:val="nil"/>
              <w:left w:val="nil"/>
              <w:bottom w:val="single" w:sz="4" w:space="0" w:color="auto"/>
              <w:right w:val="single" w:sz="4" w:space="0" w:color="auto"/>
            </w:tcBorders>
            <w:shd w:val="clear" w:color="auto" w:fill="auto"/>
            <w:vAlign w:val="center"/>
            <w:hideMark/>
          </w:tcPr>
          <w:p w14:paraId="7167B92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=95%</w:t>
            </w:r>
          </w:p>
        </w:tc>
        <w:tc>
          <w:tcPr>
            <w:tcW w:w="291" w:type="pct"/>
            <w:gridSpan w:val="2"/>
            <w:tcBorders>
              <w:top w:val="single" w:sz="4" w:space="0" w:color="auto"/>
              <w:left w:val="nil"/>
              <w:bottom w:val="single" w:sz="4" w:space="0" w:color="auto"/>
              <w:right w:val="single" w:sz="4" w:space="0" w:color="000000"/>
            </w:tcBorders>
            <w:shd w:val="clear" w:color="auto" w:fill="auto"/>
            <w:vAlign w:val="center"/>
            <w:hideMark/>
          </w:tcPr>
          <w:p w14:paraId="3336D48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56" w:type="pct"/>
            <w:gridSpan w:val="2"/>
            <w:tcBorders>
              <w:top w:val="single" w:sz="4" w:space="0" w:color="auto"/>
              <w:left w:val="nil"/>
              <w:bottom w:val="single" w:sz="4" w:space="0" w:color="auto"/>
              <w:right w:val="single" w:sz="4" w:space="0" w:color="000000"/>
            </w:tcBorders>
            <w:shd w:val="clear" w:color="auto" w:fill="auto"/>
            <w:vAlign w:val="center"/>
            <w:hideMark/>
          </w:tcPr>
          <w:p w14:paraId="5983095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30A3C7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ABDEC8F" w14:textId="77777777" w:rsidR="00946E1B" w:rsidRPr="00946E1B" w:rsidRDefault="00946E1B" w:rsidP="00946E1B">
            <w:pPr>
              <w:widowControl/>
              <w:jc w:val="left"/>
              <w:rPr>
                <w:rFonts w:eastAsia="Times New Roman"/>
                <w:kern w:val="0"/>
                <w:sz w:val="20"/>
                <w:szCs w:val="20"/>
              </w:rPr>
            </w:pPr>
          </w:p>
        </w:tc>
      </w:tr>
      <w:tr w:rsidR="00946E1B" w:rsidRPr="00946E1B" w14:paraId="40141024" w14:textId="77777777" w:rsidTr="009F68C5">
        <w:trPr>
          <w:trHeight w:val="280"/>
        </w:trPr>
        <w:tc>
          <w:tcPr>
            <w:tcW w:w="36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86BBF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总分</w:t>
            </w:r>
          </w:p>
        </w:tc>
        <w:tc>
          <w:tcPr>
            <w:tcW w:w="291" w:type="pct"/>
            <w:gridSpan w:val="2"/>
            <w:tcBorders>
              <w:top w:val="single" w:sz="4" w:space="0" w:color="auto"/>
              <w:left w:val="nil"/>
              <w:bottom w:val="single" w:sz="4" w:space="0" w:color="auto"/>
              <w:right w:val="single" w:sz="4" w:space="0" w:color="auto"/>
            </w:tcBorders>
            <w:shd w:val="clear" w:color="auto" w:fill="auto"/>
            <w:vAlign w:val="center"/>
            <w:hideMark/>
          </w:tcPr>
          <w:p w14:paraId="22E5D14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56" w:type="pct"/>
            <w:gridSpan w:val="2"/>
            <w:tcBorders>
              <w:top w:val="single" w:sz="4" w:space="0" w:color="auto"/>
              <w:left w:val="nil"/>
              <w:bottom w:val="single" w:sz="4" w:space="0" w:color="auto"/>
              <w:right w:val="single" w:sz="4" w:space="0" w:color="auto"/>
            </w:tcBorders>
            <w:shd w:val="clear" w:color="auto" w:fill="auto"/>
            <w:vAlign w:val="center"/>
            <w:hideMark/>
          </w:tcPr>
          <w:p w14:paraId="659AE69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100分</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28C049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09A073A" w14:textId="77777777" w:rsidR="00946E1B" w:rsidRPr="00946E1B" w:rsidRDefault="00946E1B" w:rsidP="00946E1B">
            <w:pPr>
              <w:widowControl/>
              <w:jc w:val="left"/>
              <w:rPr>
                <w:rFonts w:eastAsia="Times New Roman"/>
                <w:kern w:val="0"/>
                <w:sz w:val="20"/>
                <w:szCs w:val="20"/>
              </w:rPr>
            </w:pPr>
          </w:p>
        </w:tc>
      </w:tr>
    </w:tbl>
    <w:p w14:paraId="4A8B2E29"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2"/>
        <w:gridCol w:w="489"/>
        <w:gridCol w:w="1001"/>
        <w:gridCol w:w="1236"/>
        <w:gridCol w:w="579"/>
        <w:gridCol w:w="816"/>
        <w:gridCol w:w="718"/>
        <w:gridCol w:w="266"/>
        <w:gridCol w:w="251"/>
        <w:gridCol w:w="346"/>
        <w:gridCol w:w="432"/>
        <w:gridCol w:w="484"/>
        <w:gridCol w:w="719"/>
        <w:gridCol w:w="222"/>
      </w:tblGrid>
      <w:tr w:rsidR="00946E1B" w:rsidRPr="00946E1B" w14:paraId="4294E538"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8125D3" w14:textId="77777777" w:rsidR="00946E1B" w:rsidRPr="00946E1B" w:rsidRDefault="00946E1B" w:rsidP="00946E1B">
            <w:pPr>
              <w:widowControl/>
              <w:jc w:val="center"/>
              <w:rPr>
                <w:rFonts w:ascii="宋体" w:hAnsi="宋体" w:cs="宋体"/>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2A76530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52A7FD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6F8FC0FC" w14:textId="77777777" w:rsidTr="009F68C5">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C5F8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2AC8AC8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昌州财农（2022）46号关于下达2022年自治区第一批农业产业化发展项目资金--农机大院建设</w:t>
            </w:r>
          </w:p>
        </w:tc>
      </w:tr>
      <w:tr w:rsidR="00946E1B" w:rsidRPr="00946E1B" w14:paraId="6E042200" w14:textId="77777777" w:rsidTr="009F68C5">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B6CB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7AB7B61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4D2C24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实施单位</w:t>
            </w:r>
          </w:p>
        </w:tc>
        <w:tc>
          <w:tcPr>
            <w:tcW w:w="1308" w:type="pct"/>
            <w:gridSpan w:val="5"/>
            <w:tcBorders>
              <w:top w:val="single" w:sz="4" w:space="0" w:color="auto"/>
              <w:left w:val="nil"/>
              <w:bottom w:val="single" w:sz="4" w:space="0" w:color="auto"/>
              <w:right w:val="single" w:sz="4" w:space="0" w:color="auto"/>
            </w:tcBorders>
            <w:shd w:val="clear" w:color="auto" w:fill="auto"/>
            <w:vAlign w:val="center"/>
            <w:hideMark/>
          </w:tcPr>
          <w:p w14:paraId="5473800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404EE2CD" w14:textId="77777777" w:rsidTr="009F68C5">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994B7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26F0083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617706F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年初预算数</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2E53BA7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D24C3D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67AD95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EFBE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5740E2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r>
      <w:tr w:rsidR="00946E1B" w:rsidRPr="00946E1B" w14:paraId="03FDDB60" w14:textId="77777777" w:rsidTr="009F68C5">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2D5FB202" w14:textId="77777777" w:rsidR="00946E1B" w:rsidRPr="00946E1B" w:rsidRDefault="00946E1B" w:rsidP="00946E1B">
            <w:pPr>
              <w:widowControl/>
              <w:jc w:val="left"/>
              <w:rPr>
                <w:rFonts w:ascii="宋体" w:hAnsi="宋体" w:cs="宋体"/>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4B3CC0E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年度资金总额</w:t>
            </w:r>
          </w:p>
        </w:tc>
        <w:tc>
          <w:tcPr>
            <w:tcW w:w="725" w:type="pct"/>
            <w:tcBorders>
              <w:top w:val="nil"/>
              <w:left w:val="nil"/>
              <w:bottom w:val="single" w:sz="4" w:space="0" w:color="auto"/>
              <w:right w:val="single" w:sz="4" w:space="0" w:color="auto"/>
            </w:tcBorders>
            <w:shd w:val="clear" w:color="auto" w:fill="auto"/>
            <w:vAlign w:val="center"/>
            <w:hideMark/>
          </w:tcPr>
          <w:p w14:paraId="74C1576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3841E89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3841C0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0E3517F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E4E7C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99D561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r>
      <w:tr w:rsidR="00946E1B" w:rsidRPr="00946E1B" w14:paraId="246B81AE" w14:textId="77777777" w:rsidTr="009F68C5">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3CD5ABDF" w14:textId="77777777" w:rsidR="00946E1B" w:rsidRPr="00946E1B" w:rsidRDefault="00946E1B" w:rsidP="00946E1B">
            <w:pPr>
              <w:widowControl/>
              <w:jc w:val="left"/>
              <w:rPr>
                <w:rFonts w:ascii="宋体" w:hAnsi="宋体" w:cs="宋体"/>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6C2F541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其中：当年财政拨款</w:t>
            </w:r>
          </w:p>
        </w:tc>
        <w:tc>
          <w:tcPr>
            <w:tcW w:w="725" w:type="pct"/>
            <w:tcBorders>
              <w:top w:val="nil"/>
              <w:left w:val="nil"/>
              <w:bottom w:val="single" w:sz="4" w:space="0" w:color="auto"/>
              <w:right w:val="single" w:sz="4" w:space="0" w:color="auto"/>
            </w:tcBorders>
            <w:shd w:val="clear" w:color="auto" w:fill="auto"/>
            <w:vAlign w:val="center"/>
            <w:hideMark/>
          </w:tcPr>
          <w:p w14:paraId="6EBACF06" w14:textId="5AD719B5"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0FA50800" w14:textId="59BE3ECB"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930B45A" w14:textId="2021564C"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C83BE0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F055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21D986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0554B742" w14:textId="77777777" w:rsidTr="009F68C5">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4B5AABC7" w14:textId="77777777" w:rsidR="009F68C5" w:rsidRPr="00946E1B" w:rsidRDefault="009F68C5" w:rsidP="009F68C5">
            <w:pPr>
              <w:widowControl/>
              <w:jc w:val="left"/>
              <w:rPr>
                <w:rFonts w:ascii="宋体" w:hAnsi="宋体" w:cs="宋体"/>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707CDAA4" w14:textId="4BAA72AA"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00DCAE42" w14:textId="752BAA94"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2D15C403" w14:textId="40FED404"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70D7D1C" w14:textId="364031CB"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1B856E3C"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8E2A180"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95AA40F"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143CFCE9" w14:textId="77777777" w:rsidTr="009F68C5">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1E07105B" w14:textId="77777777" w:rsidR="009F68C5" w:rsidRPr="00946E1B" w:rsidRDefault="009F68C5" w:rsidP="009F68C5">
            <w:pPr>
              <w:widowControl/>
              <w:jc w:val="left"/>
              <w:rPr>
                <w:rFonts w:ascii="宋体" w:hAnsi="宋体" w:cs="宋体"/>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00B4170" w14:textId="7D49A0B5"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其他资金　</w:t>
            </w:r>
          </w:p>
        </w:tc>
        <w:tc>
          <w:tcPr>
            <w:tcW w:w="725" w:type="pct"/>
            <w:tcBorders>
              <w:top w:val="nil"/>
              <w:left w:val="nil"/>
              <w:bottom w:val="single" w:sz="4" w:space="0" w:color="auto"/>
              <w:right w:val="single" w:sz="4" w:space="0" w:color="auto"/>
            </w:tcBorders>
            <w:shd w:val="clear" w:color="auto" w:fill="auto"/>
            <w:vAlign w:val="center"/>
            <w:hideMark/>
          </w:tcPr>
          <w:p w14:paraId="1ADA1904" w14:textId="058CFFEE"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3BFE7230" w14:textId="5E1D6DA5"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B6F7D12" w14:textId="70DDDF79"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F1DE903"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981113F"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77F9327"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46E1B" w:rsidRPr="00946E1B" w14:paraId="56EA22F6" w14:textId="77777777" w:rsidTr="009F68C5">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2BF43E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7E9C8C7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预期目标</w:t>
            </w:r>
          </w:p>
        </w:tc>
        <w:tc>
          <w:tcPr>
            <w:tcW w:w="1885" w:type="pct"/>
            <w:gridSpan w:val="7"/>
            <w:tcBorders>
              <w:top w:val="single" w:sz="4" w:space="0" w:color="auto"/>
              <w:left w:val="nil"/>
              <w:bottom w:val="single" w:sz="4" w:space="0" w:color="auto"/>
              <w:right w:val="single" w:sz="4" w:space="0" w:color="auto"/>
            </w:tcBorders>
            <w:shd w:val="clear" w:color="auto" w:fill="auto"/>
            <w:vAlign w:val="center"/>
            <w:hideMark/>
          </w:tcPr>
          <w:p w14:paraId="56C4CC9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6813B6A6" w14:textId="77777777" w:rsidTr="009F68C5">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6F4C0A3C" w14:textId="77777777" w:rsidR="00946E1B" w:rsidRPr="00946E1B" w:rsidRDefault="00946E1B" w:rsidP="00946E1B">
            <w:pPr>
              <w:widowControl/>
              <w:jc w:val="left"/>
              <w:rPr>
                <w:rFonts w:ascii="宋体" w:hAnsi="宋体" w:cs="宋体"/>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53319BF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木垒县农业农村局计划在东城镇鸡心梁村建设农机大院1个，建设完成农机具停放的机库260平方米，并对围墙进行砌建，对院内场地进行砂石硬化，能够满足大中型拖拉机及配套农机具等存放及维修需要。</w:t>
            </w:r>
          </w:p>
        </w:tc>
        <w:tc>
          <w:tcPr>
            <w:tcW w:w="1885" w:type="pct"/>
            <w:gridSpan w:val="7"/>
            <w:tcBorders>
              <w:top w:val="single" w:sz="4" w:space="0" w:color="auto"/>
              <w:left w:val="nil"/>
              <w:bottom w:val="single" w:sz="4" w:space="0" w:color="auto"/>
              <w:right w:val="single" w:sz="4" w:space="0" w:color="000000"/>
            </w:tcBorders>
            <w:shd w:val="clear" w:color="auto" w:fill="auto"/>
            <w:hideMark/>
          </w:tcPr>
          <w:p w14:paraId="3138B8BB"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截止项目自评日，我单位已完成如下工作，已在东城镇鸡心梁村建设农机大院1个，已建设完成农机具停放的机库260平方米，并对围墙进行砌建，已对院内场地进行砂石硬化，满足大中型拖拉机及配套农机具等存放及维修需要。</w:t>
            </w:r>
          </w:p>
        </w:tc>
      </w:tr>
      <w:tr w:rsidR="00946E1B" w:rsidRPr="00946E1B" w14:paraId="1FB86608" w14:textId="77777777" w:rsidTr="009F68C5">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5752DA8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96D0F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54DBCF6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162D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32893B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6B7984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5938C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4F0F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DA53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9826D6C" w14:textId="77777777" w:rsidTr="009F68C5">
        <w:trPr>
          <w:trHeight w:val="280"/>
        </w:trPr>
        <w:tc>
          <w:tcPr>
            <w:tcW w:w="283" w:type="pct"/>
            <w:vMerge/>
            <w:tcBorders>
              <w:top w:val="nil"/>
              <w:left w:val="single" w:sz="4" w:space="0" w:color="auto"/>
              <w:bottom w:val="single" w:sz="4" w:space="0" w:color="auto"/>
              <w:right w:val="single" w:sz="4" w:space="0" w:color="auto"/>
            </w:tcBorders>
            <w:vAlign w:val="center"/>
            <w:hideMark/>
          </w:tcPr>
          <w:p w14:paraId="002F1129"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28B1F39D" w14:textId="77777777" w:rsidR="00946E1B" w:rsidRPr="00946E1B" w:rsidRDefault="00946E1B" w:rsidP="00946E1B">
            <w:pPr>
              <w:widowControl/>
              <w:jc w:val="left"/>
              <w:rPr>
                <w:rFonts w:ascii="宋体" w:hAnsi="宋体" w:cs="宋体"/>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4DDB9DD6" w14:textId="77777777" w:rsidR="00946E1B" w:rsidRPr="00946E1B" w:rsidRDefault="00946E1B" w:rsidP="00946E1B">
            <w:pPr>
              <w:widowControl/>
              <w:jc w:val="left"/>
              <w:rPr>
                <w:rFonts w:ascii="宋体" w:hAnsi="宋体" w:cs="宋体"/>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7D42EDC2" w14:textId="77777777" w:rsidR="00946E1B" w:rsidRPr="00946E1B" w:rsidRDefault="00946E1B" w:rsidP="00946E1B">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A83593" w14:textId="77777777" w:rsidR="00946E1B" w:rsidRPr="00946E1B" w:rsidRDefault="00946E1B" w:rsidP="00946E1B">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F1BF2E3" w14:textId="77777777" w:rsidR="00946E1B" w:rsidRPr="00946E1B" w:rsidRDefault="00946E1B" w:rsidP="00946E1B">
            <w:pPr>
              <w:widowControl/>
              <w:jc w:val="left"/>
              <w:rPr>
                <w:rFonts w:ascii="宋体" w:hAnsi="宋体" w:cs="宋体"/>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7E41C7ED" w14:textId="77777777" w:rsidR="00946E1B" w:rsidRPr="00946E1B" w:rsidRDefault="00946E1B" w:rsidP="00946E1B">
            <w:pPr>
              <w:widowControl/>
              <w:jc w:val="left"/>
              <w:rPr>
                <w:rFonts w:ascii="宋体" w:hAnsi="宋体" w:cs="宋体"/>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3C9FCAA8" w14:textId="77777777" w:rsidR="00946E1B" w:rsidRPr="00946E1B" w:rsidRDefault="00946E1B" w:rsidP="00946E1B">
            <w:pPr>
              <w:widowControl/>
              <w:jc w:val="left"/>
              <w:rPr>
                <w:rFonts w:ascii="宋体" w:hAnsi="宋体" w:cs="宋体"/>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92E56BD" w14:textId="77777777" w:rsidR="00946E1B" w:rsidRPr="00946E1B" w:rsidRDefault="00946E1B" w:rsidP="00946E1B">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61C263FB" w14:textId="77777777" w:rsidR="00946E1B" w:rsidRPr="00946E1B" w:rsidRDefault="00946E1B" w:rsidP="00946E1B">
            <w:pPr>
              <w:widowControl/>
              <w:jc w:val="center"/>
              <w:rPr>
                <w:rFonts w:ascii="宋体" w:hAnsi="宋体" w:cs="宋体"/>
                <w:color w:val="000000"/>
                <w:kern w:val="0"/>
                <w:sz w:val="20"/>
                <w:szCs w:val="20"/>
              </w:rPr>
            </w:pPr>
          </w:p>
        </w:tc>
      </w:tr>
      <w:tr w:rsidR="00946E1B" w:rsidRPr="00946E1B" w14:paraId="56AA9AC9" w14:textId="77777777" w:rsidTr="009F68C5">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BACAEE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w:t>
            </w:r>
            <w:r w:rsidRPr="00946E1B">
              <w:rPr>
                <w:rFonts w:ascii="宋体" w:hAnsi="宋体" w:cs="宋体" w:hint="eastAsia"/>
                <w:color w:val="000000"/>
                <w:kern w:val="0"/>
                <w:sz w:val="20"/>
                <w:szCs w:val="20"/>
              </w:rPr>
              <w:lastRenderedPageBreak/>
              <w:t>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ABE0E9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产出</w:t>
            </w:r>
            <w:r w:rsidRPr="00946E1B">
              <w:rPr>
                <w:rFonts w:ascii="宋体" w:hAnsi="宋体" w:cs="宋体" w:hint="eastAsia"/>
                <w:color w:val="000000"/>
                <w:kern w:val="0"/>
                <w:sz w:val="20"/>
                <w:szCs w:val="20"/>
              </w:rPr>
              <w:lastRenderedPageBreak/>
              <w:t>指标</w:t>
            </w:r>
          </w:p>
        </w:tc>
        <w:tc>
          <w:tcPr>
            <w:tcW w:w="287" w:type="pct"/>
            <w:tcBorders>
              <w:top w:val="nil"/>
              <w:left w:val="nil"/>
              <w:bottom w:val="single" w:sz="4" w:space="0" w:color="auto"/>
              <w:right w:val="single" w:sz="4" w:space="0" w:color="auto"/>
            </w:tcBorders>
            <w:shd w:val="clear" w:color="auto" w:fill="auto"/>
            <w:vAlign w:val="center"/>
            <w:hideMark/>
          </w:tcPr>
          <w:p w14:paraId="78434FD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数量</w:t>
            </w:r>
            <w:r w:rsidRPr="00946E1B">
              <w:rPr>
                <w:rFonts w:ascii="宋体" w:hAnsi="宋体" w:cs="宋体" w:hint="eastAsia"/>
                <w:color w:val="000000"/>
                <w:kern w:val="0"/>
                <w:sz w:val="20"/>
                <w:szCs w:val="20"/>
              </w:rPr>
              <w:lastRenderedPageBreak/>
              <w:t>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5AA46D"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新建（改扩建）农机大院数量</w:t>
            </w:r>
          </w:p>
        </w:tc>
        <w:tc>
          <w:tcPr>
            <w:tcW w:w="479" w:type="pct"/>
            <w:tcBorders>
              <w:top w:val="nil"/>
              <w:left w:val="nil"/>
              <w:bottom w:val="single" w:sz="4" w:space="0" w:color="auto"/>
              <w:right w:val="single" w:sz="4" w:space="0" w:color="auto"/>
            </w:tcBorders>
            <w:shd w:val="clear" w:color="auto" w:fill="auto"/>
            <w:vAlign w:val="center"/>
            <w:hideMark/>
          </w:tcPr>
          <w:p w14:paraId="3562C1C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28B1343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2C963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68BA85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6C56B0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A763C0" w14:textId="77777777" w:rsidR="00946E1B" w:rsidRPr="00946E1B" w:rsidRDefault="00946E1B" w:rsidP="00946E1B">
            <w:pPr>
              <w:widowControl/>
              <w:jc w:val="left"/>
              <w:rPr>
                <w:rFonts w:eastAsia="Times New Roman"/>
                <w:kern w:val="0"/>
                <w:sz w:val="20"/>
                <w:szCs w:val="20"/>
              </w:rPr>
            </w:pPr>
          </w:p>
        </w:tc>
      </w:tr>
      <w:tr w:rsidR="00946E1B" w:rsidRPr="00946E1B" w14:paraId="37840D1D"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6A00E948"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0026E4F"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4EAFE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F1DA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机库棚建设面积（平方米）</w:t>
            </w:r>
          </w:p>
        </w:tc>
        <w:tc>
          <w:tcPr>
            <w:tcW w:w="479" w:type="pct"/>
            <w:tcBorders>
              <w:top w:val="nil"/>
              <w:left w:val="nil"/>
              <w:bottom w:val="single" w:sz="4" w:space="0" w:color="auto"/>
              <w:right w:val="single" w:sz="4" w:space="0" w:color="auto"/>
            </w:tcBorders>
            <w:shd w:val="clear" w:color="auto" w:fill="auto"/>
            <w:vAlign w:val="center"/>
            <w:hideMark/>
          </w:tcPr>
          <w:p w14:paraId="67E0E58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&gt;=200平方米</w:t>
            </w:r>
          </w:p>
        </w:tc>
        <w:tc>
          <w:tcPr>
            <w:tcW w:w="420" w:type="pct"/>
            <w:tcBorders>
              <w:top w:val="nil"/>
              <w:left w:val="nil"/>
              <w:bottom w:val="single" w:sz="4" w:space="0" w:color="auto"/>
              <w:right w:val="single" w:sz="4" w:space="0" w:color="auto"/>
            </w:tcBorders>
            <w:shd w:val="clear" w:color="auto" w:fill="auto"/>
            <w:vAlign w:val="center"/>
            <w:hideMark/>
          </w:tcPr>
          <w:p w14:paraId="39D375A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=200平方米</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54F47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5634261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9A53F0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36FEA80" w14:textId="77777777" w:rsidR="00946E1B" w:rsidRPr="00946E1B" w:rsidRDefault="00946E1B" w:rsidP="00946E1B">
            <w:pPr>
              <w:widowControl/>
              <w:jc w:val="left"/>
              <w:rPr>
                <w:rFonts w:eastAsia="Times New Roman"/>
                <w:kern w:val="0"/>
                <w:sz w:val="20"/>
                <w:szCs w:val="20"/>
              </w:rPr>
            </w:pPr>
          </w:p>
        </w:tc>
      </w:tr>
      <w:tr w:rsidR="00946E1B" w:rsidRPr="00946E1B" w14:paraId="583357D0"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5FF7D87E"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2393423"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791FEC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8E161"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建设围墙数量（米）</w:t>
            </w:r>
          </w:p>
        </w:tc>
        <w:tc>
          <w:tcPr>
            <w:tcW w:w="479" w:type="pct"/>
            <w:tcBorders>
              <w:top w:val="nil"/>
              <w:left w:val="nil"/>
              <w:bottom w:val="single" w:sz="4" w:space="0" w:color="auto"/>
              <w:right w:val="single" w:sz="4" w:space="0" w:color="auto"/>
            </w:tcBorders>
            <w:shd w:val="clear" w:color="auto" w:fill="auto"/>
            <w:vAlign w:val="center"/>
            <w:hideMark/>
          </w:tcPr>
          <w:p w14:paraId="4F1B171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&gt;=260米</w:t>
            </w:r>
          </w:p>
        </w:tc>
        <w:tc>
          <w:tcPr>
            <w:tcW w:w="420" w:type="pct"/>
            <w:tcBorders>
              <w:top w:val="nil"/>
              <w:left w:val="nil"/>
              <w:bottom w:val="single" w:sz="4" w:space="0" w:color="auto"/>
              <w:right w:val="single" w:sz="4" w:space="0" w:color="auto"/>
            </w:tcBorders>
            <w:shd w:val="clear" w:color="auto" w:fill="auto"/>
            <w:vAlign w:val="center"/>
            <w:hideMark/>
          </w:tcPr>
          <w:p w14:paraId="5D5180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=260米</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AB9DDB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677AE3A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7C96B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6AFFABF" w14:textId="77777777" w:rsidR="00946E1B" w:rsidRPr="00946E1B" w:rsidRDefault="00946E1B" w:rsidP="00946E1B">
            <w:pPr>
              <w:widowControl/>
              <w:jc w:val="left"/>
              <w:rPr>
                <w:rFonts w:eastAsia="Times New Roman"/>
                <w:kern w:val="0"/>
                <w:sz w:val="20"/>
                <w:szCs w:val="20"/>
              </w:rPr>
            </w:pPr>
          </w:p>
        </w:tc>
      </w:tr>
      <w:tr w:rsidR="00946E1B" w:rsidRPr="00946E1B" w14:paraId="5BB5170A"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44BCAC17"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522CCEB"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31C0FB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92B53F"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153FF15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511ADDC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BA7A6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2F67ED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56D95A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8136922" w14:textId="77777777" w:rsidR="00946E1B" w:rsidRPr="00946E1B" w:rsidRDefault="00946E1B" w:rsidP="00946E1B">
            <w:pPr>
              <w:widowControl/>
              <w:jc w:val="left"/>
              <w:rPr>
                <w:rFonts w:eastAsia="Times New Roman"/>
                <w:kern w:val="0"/>
                <w:sz w:val="20"/>
                <w:szCs w:val="20"/>
              </w:rPr>
            </w:pPr>
          </w:p>
        </w:tc>
      </w:tr>
      <w:tr w:rsidR="00946E1B" w:rsidRPr="00946E1B" w14:paraId="5D77B7CC"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4D41C4BB"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F251B90"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7D9F572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F461D"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6491A35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&lt;=10个月</w:t>
            </w:r>
          </w:p>
        </w:tc>
        <w:tc>
          <w:tcPr>
            <w:tcW w:w="420" w:type="pct"/>
            <w:tcBorders>
              <w:top w:val="nil"/>
              <w:left w:val="nil"/>
              <w:bottom w:val="single" w:sz="4" w:space="0" w:color="auto"/>
              <w:right w:val="single" w:sz="4" w:space="0" w:color="auto"/>
            </w:tcBorders>
            <w:shd w:val="clear" w:color="auto" w:fill="auto"/>
            <w:vAlign w:val="center"/>
            <w:hideMark/>
          </w:tcPr>
          <w:p w14:paraId="42354F6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32E3E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55CE59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E083D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B2E6224" w14:textId="77777777" w:rsidR="00946E1B" w:rsidRPr="00946E1B" w:rsidRDefault="00946E1B" w:rsidP="00946E1B">
            <w:pPr>
              <w:widowControl/>
              <w:jc w:val="left"/>
              <w:rPr>
                <w:rFonts w:eastAsia="Times New Roman"/>
                <w:kern w:val="0"/>
                <w:sz w:val="20"/>
                <w:szCs w:val="20"/>
              </w:rPr>
            </w:pPr>
          </w:p>
        </w:tc>
      </w:tr>
      <w:tr w:rsidR="00946E1B" w:rsidRPr="00946E1B" w14:paraId="7EDD1D80"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54D2FA34" w14:textId="77777777" w:rsidR="00946E1B" w:rsidRPr="00946E1B" w:rsidRDefault="00946E1B" w:rsidP="00946E1B">
            <w:pPr>
              <w:widowControl/>
              <w:jc w:val="left"/>
              <w:rPr>
                <w:rFonts w:ascii="宋体" w:hAnsi="宋体" w:cs="宋体"/>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CD588B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66EA969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9F1A7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2C6D5E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10962E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24EDA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3BECC9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9BB359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E03B254" w14:textId="77777777" w:rsidR="00946E1B" w:rsidRPr="00946E1B" w:rsidRDefault="00946E1B" w:rsidP="00946E1B">
            <w:pPr>
              <w:widowControl/>
              <w:jc w:val="left"/>
              <w:rPr>
                <w:rFonts w:eastAsia="Times New Roman"/>
                <w:kern w:val="0"/>
                <w:sz w:val="20"/>
                <w:szCs w:val="20"/>
              </w:rPr>
            </w:pPr>
          </w:p>
        </w:tc>
      </w:tr>
      <w:tr w:rsidR="00946E1B" w:rsidRPr="00946E1B" w14:paraId="3E5E8AE7"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03C1A14E"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3655CCBB"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149BFFE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4C57D"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09295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B83119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47CAA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335D32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2F2C71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6CC156B" w14:textId="77777777" w:rsidR="00946E1B" w:rsidRPr="00946E1B" w:rsidRDefault="00946E1B" w:rsidP="00946E1B">
            <w:pPr>
              <w:widowControl/>
              <w:jc w:val="left"/>
              <w:rPr>
                <w:rFonts w:eastAsia="Times New Roman"/>
                <w:kern w:val="0"/>
                <w:sz w:val="20"/>
                <w:szCs w:val="20"/>
              </w:rPr>
            </w:pPr>
          </w:p>
        </w:tc>
      </w:tr>
      <w:tr w:rsidR="00946E1B" w:rsidRPr="00946E1B" w14:paraId="1B1E02EE"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4C03A260"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42790A47"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88C119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CD3B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A2A38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67D40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93CBDB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A462A4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0D0029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70021D0" w14:textId="77777777" w:rsidR="00946E1B" w:rsidRPr="00946E1B" w:rsidRDefault="00946E1B" w:rsidP="00946E1B">
            <w:pPr>
              <w:widowControl/>
              <w:jc w:val="left"/>
              <w:rPr>
                <w:rFonts w:eastAsia="Times New Roman"/>
                <w:kern w:val="0"/>
                <w:sz w:val="20"/>
                <w:szCs w:val="20"/>
              </w:rPr>
            </w:pPr>
          </w:p>
        </w:tc>
      </w:tr>
      <w:tr w:rsidR="00946E1B" w:rsidRPr="00946E1B" w14:paraId="04855A76"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69631A2F" w14:textId="77777777" w:rsidR="00946E1B" w:rsidRPr="00946E1B" w:rsidRDefault="00946E1B" w:rsidP="00946E1B">
            <w:pPr>
              <w:widowControl/>
              <w:jc w:val="left"/>
              <w:rPr>
                <w:rFonts w:ascii="宋体" w:hAnsi="宋体" w:cs="宋体"/>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9F05FF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359EF10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91995F"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5B5A6B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4C9356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11E35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74A77C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E2404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8C97B21" w14:textId="77777777" w:rsidR="00946E1B" w:rsidRPr="00946E1B" w:rsidRDefault="00946E1B" w:rsidP="00946E1B">
            <w:pPr>
              <w:widowControl/>
              <w:jc w:val="left"/>
              <w:rPr>
                <w:rFonts w:eastAsia="Times New Roman"/>
                <w:kern w:val="0"/>
                <w:sz w:val="20"/>
                <w:szCs w:val="20"/>
              </w:rPr>
            </w:pPr>
          </w:p>
        </w:tc>
      </w:tr>
      <w:tr w:rsidR="00946E1B" w:rsidRPr="00946E1B" w14:paraId="71855CBE"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0AEC208F"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FA9D090"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0B2EA2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CD725E"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可停放农业机械数量</w:t>
            </w:r>
          </w:p>
        </w:tc>
        <w:tc>
          <w:tcPr>
            <w:tcW w:w="479" w:type="pct"/>
            <w:tcBorders>
              <w:top w:val="nil"/>
              <w:left w:val="nil"/>
              <w:bottom w:val="single" w:sz="4" w:space="0" w:color="auto"/>
              <w:right w:val="single" w:sz="4" w:space="0" w:color="auto"/>
            </w:tcBorders>
            <w:shd w:val="clear" w:color="auto" w:fill="auto"/>
            <w:vAlign w:val="center"/>
            <w:hideMark/>
          </w:tcPr>
          <w:p w14:paraId="36A973B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&gt;=50台</w:t>
            </w:r>
          </w:p>
        </w:tc>
        <w:tc>
          <w:tcPr>
            <w:tcW w:w="420" w:type="pct"/>
            <w:tcBorders>
              <w:top w:val="nil"/>
              <w:left w:val="nil"/>
              <w:bottom w:val="single" w:sz="4" w:space="0" w:color="auto"/>
              <w:right w:val="single" w:sz="4" w:space="0" w:color="auto"/>
            </w:tcBorders>
            <w:shd w:val="clear" w:color="auto" w:fill="auto"/>
            <w:vAlign w:val="center"/>
            <w:hideMark/>
          </w:tcPr>
          <w:p w14:paraId="1DC8046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=50台</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5C9DC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51CEEE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204C13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B7563E0" w14:textId="77777777" w:rsidR="00946E1B" w:rsidRPr="00946E1B" w:rsidRDefault="00946E1B" w:rsidP="00946E1B">
            <w:pPr>
              <w:widowControl/>
              <w:jc w:val="left"/>
              <w:rPr>
                <w:rFonts w:eastAsia="Times New Roman"/>
                <w:kern w:val="0"/>
                <w:sz w:val="20"/>
                <w:szCs w:val="20"/>
              </w:rPr>
            </w:pPr>
          </w:p>
        </w:tc>
      </w:tr>
      <w:tr w:rsidR="00946E1B" w:rsidRPr="00946E1B" w14:paraId="4D6FF5A4"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2443D318"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906131D"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9181FB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69E8F"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07D81F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9EF5BB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E9E287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482356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471BF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D089603" w14:textId="77777777" w:rsidR="00946E1B" w:rsidRPr="00946E1B" w:rsidRDefault="00946E1B" w:rsidP="00946E1B">
            <w:pPr>
              <w:widowControl/>
              <w:jc w:val="left"/>
              <w:rPr>
                <w:rFonts w:eastAsia="Times New Roman"/>
                <w:kern w:val="0"/>
                <w:sz w:val="20"/>
                <w:szCs w:val="20"/>
              </w:rPr>
            </w:pPr>
          </w:p>
        </w:tc>
      </w:tr>
      <w:tr w:rsidR="00946E1B" w:rsidRPr="00946E1B" w14:paraId="35693D7B"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5B2F6B6B" w14:textId="77777777" w:rsidR="00946E1B" w:rsidRPr="00946E1B" w:rsidRDefault="00946E1B" w:rsidP="00946E1B">
            <w:pPr>
              <w:widowControl/>
              <w:jc w:val="left"/>
              <w:rPr>
                <w:rFonts w:ascii="宋体" w:hAnsi="宋体" w:cs="宋体"/>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4538D5B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306BB24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A2739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农牧民满意度（%）</w:t>
            </w:r>
          </w:p>
        </w:tc>
        <w:tc>
          <w:tcPr>
            <w:tcW w:w="479" w:type="pct"/>
            <w:tcBorders>
              <w:top w:val="nil"/>
              <w:left w:val="nil"/>
              <w:bottom w:val="single" w:sz="4" w:space="0" w:color="auto"/>
              <w:right w:val="single" w:sz="4" w:space="0" w:color="auto"/>
            </w:tcBorders>
            <w:shd w:val="clear" w:color="auto" w:fill="auto"/>
            <w:vAlign w:val="center"/>
            <w:hideMark/>
          </w:tcPr>
          <w:p w14:paraId="2938DA4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051B4DC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=98%</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384BA8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5F43C4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5B895C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557D3E8" w14:textId="77777777" w:rsidR="00946E1B" w:rsidRPr="00946E1B" w:rsidRDefault="00946E1B" w:rsidP="00946E1B">
            <w:pPr>
              <w:widowControl/>
              <w:jc w:val="left"/>
              <w:rPr>
                <w:rFonts w:eastAsia="Times New Roman"/>
                <w:kern w:val="0"/>
                <w:sz w:val="20"/>
                <w:szCs w:val="20"/>
              </w:rPr>
            </w:pPr>
          </w:p>
        </w:tc>
      </w:tr>
      <w:tr w:rsidR="00946E1B" w:rsidRPr="00946E1B" w14:paraId="7E1A6884" w14:textId="77777777" w:rsidTr="009F68C5">
        <w:trPr>
          <w:trHeight w:val="280"/>
        </w:trPr>
        <w:tc>
          <w:tcPr>
            <w:tcW w:w="34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68552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3A96845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3B60D88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5F665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FE70E40" w14:textId="77777777" w:rsidR="00946E1B" w:rsidRPr="00946E1B" w:rsidRDefault="00946E1B" w:rsidP="00946E1B">
            <w:pPr>
              <w:widowControl/>
              <w:jc w:val="left"/>
              <w:rPr>
                <w:rFonts w:eastAsia="Times New Roman"/>
                <w:kern w:val="0"/>
                <w:sz w:val="20"/>
                <w:szCs w:val="20"/>
              </w:rPr>
            </w:pPr>
          </w:p>
        </w:tc>
      </w:tr>
    </w:tbl>
    <w:p w14:paraId="5FA0983A"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1"/>
        <w:gridCol w:w="481"/>
        <w:gridCol w:w="488"/>
        <w:gridCol w:w="1003"/>
        <w:gridCol w:w="1236"/>
        <w:gridCol w:w="578"/>
        <w:gridCol w:w="818"/>
        <w:gridCol w:w="716"/>
        <w:gridCol w:w="268"/>
        <w:gridCol w:w="249"/>
        <w:gridCol w:w="348"/>
        <w:gridCol w:w="430"/>
        <w:gridCol w:w="486"/>
        <w:gridCol w:w="718"/>
        <w:gridCol w:w="222"/>
      </w:tblGrid>
      <w:tr w:rsidR="00946E1B" w:rsidRPr="00946E1B" w14:paraId="3BBCE0B6"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FADB54" w14:textId="77777777" w:rsidR="00946E1B" w:rsidRPr="00946E1B" w:rsidRDefault="00946E1B" w:rsidP="00946E1B">
            <w:pPr>
              <w:widowControl/>
              <w:jc w:val="center"/>
              <w:rPr>
                <w:rFonts w:ascii="宋体" w:hAnsi="宋体" w:cs="宋体"/>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3250D0A"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8056CA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76544B83" w14:textId="77777777" w:rsidTr="009F68C5">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22D7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7A464F1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昌州财农（2022）71号关于提前下达2023年自治区财政扶持农机化发展专项资金--现代农机化技术示范推广与示范区建设</w:t>
            </w:r>
          </w:p>
        </w:tc>
      </w:tr>
      <w:tr w:rsidR="00946E1B" w:rsidRPr="00946E1B" w14:paraId="57775C38" w14:textId="77777777" w:rsidTr="009F68C5">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1E90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主管部门</w:t>
            </w:r>
          </w:p>
        </w:tc>
        <w:tc>
          <w:tcPr>
            <w:tcW w:w="2418" w:type="pct"/>
            <w:gridSpan w:val="5"/>
            <w:tcBorders>
              <w:top w:val="single" w:sz="4" w:space="0" w:color="auto"/>
              <w:left w:val="nil"/>
              <w:bottom w:val="single" w:sz="4" w:space="0" w:color="auto"/>
              <w:right w:val="single" w:sz="4" w:space="0" w:color="auto"/>
            </w:tcBorders>
            <w:shd w:val="clear" w:color="auto" w:fill="auto"/>
            <w:vAlign w:val="center"/>
            <w:hideMark/>
          </w:tcPr>
          <w:p w14:paraId="67B5CF4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4DD4B1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实施单位</w:t>
            </w:r>
          </w:p>
        </w:tc>
        <w:tc>
          <w:tcPr>
            <w:tcW w:w="1308" w:type="pct"/>
            <w:gridSpan w:val="5"/>
            <w:tcBorders>
              <w:top w:val="single" w:sz="4" w:space="0" w:color="auto"/>
              <w:left w:val="nil"/>
              <w:bottom w:val="single" w:sz="4" w:space="0" w:color="auto"/>
              <w:right w:val="single" w:sz="4" w:space="0" w:color="auto"/>
            </w:tcBorders>
            <w:shd w:val="clear" w:color="auto" w:fill="auto"/>
            <w:vAlign w:val="center"/>
            <w:hideMark/>
          </w:tcPr>
          <w:p w14:paraId="789717C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02CA7D6E" w14:textId="77777777" w:rsidTr="009F68C5">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9BC2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0B547F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43B4248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年初预算数</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70EA772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DEB10A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全年执行数</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DE9C02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7CDBD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00B0BA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r>
      <w:tr w:rsidR="00946E1B" w:rsidRPr="00946E1B" w14:paraId="6CF68C42" w14:textId="77777777" w:rsidTr="009F68C5">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2D3A9930" w14:textId="77777777" w:rsidR="00946E1B" w:rsidRPr="00946E1B" w:rsidRDefault="00946E1B" w:rsidP="00946E1B">
            <w:pPr>
              <w:widowControl/>
              <w:jc w:val="left"/>
              <w:rPr>
                <w:rFonts w:ascii="宋体" w:hAnsi="宋体" w:cs="宋体"/>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3C13911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年度资金总额</w:t>
            </w:r>
          </w:p>
        </w:tc>
        <w:tc>
          <w:tcPr>
            <w:tcW w:w="725" w:type="pct"/>
            <w:tcBorders>
              <w:top w:val="nil"/>
              <w:left w:val="nil"/>
              <w:bottom w:val="single" w:sz="4" w:space="0" w:color="auto"/>
              <w:right w:val="single" w:sz="4" w:space="0" w:color="auto"/>
            </w:tcBorders>
            <w:shd w:val="clear" w:color="auto" w:fill="auto"/>
            <w:vAlign w:val="center"/>
            <w:hideMark/>
          </w:tcPr>
          <w:p w14:paraId="55B126B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0827501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739384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1930200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48B30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E083C1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r>
      <w:tr w:rsidR="00946E1B" w:rsidRPr="00946E1B" w14:paraId="203CE5FF" w14:textId="77777777" w:rsidTr="009F68C5">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496F9F83" w14:textId="77777777" w:rsidR="00946E1B" w:rsidRPr="00946E1B" w:rsidRDefault="00946E1B" w:rsidP="00946E1B">
            <w:pPr>
              <w:widowControl/>
              <w:jc w:val="left"/>
              <w:rPr>
                <w:rFonts w:ascii="宋体" w:hAnsi="宋体" w:cs="宋体"/>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5A472ED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其中：当年财政拨款</w:t>
            </w:r>
          </w:p>
        </w:tc>
        <w:tc>
          <w:tcPr>
            <w:tcW w:w="725" w:type="pct"/>
            <w:tcBorders>
              <w:top w:val="nil"/>
              <w:left w:val="nil"/>
              <w:bottom w:val="single" w:sz="4" w:space="0" w:color="auto"/>
              <w:right w:val="single" w:sz="4" w:space="0" w:color="auto"/>
            </w:tcBorders>
            <w:shd w:val="clear" w:color="auto" w:fill="auto"/>
            <w:vAlign w:val="center"/>
            <w:hideMark/>
          </w:tcPr>
          <w:p w14:paraId="77DCEE88" w14:textId="62E773B1"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71B7BDFB" w14:textId="3F6235B2"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10039A6" w14:textId="3F9F80D6"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0B06BB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20761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5E1AF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11527544" w14:textId="77777777" w:rsidTr="009F68C5">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5B503BEE" w14:textId="77777777" w:rsidR="009F68C5" w:rsidRPr="00946E1B" w:rsidRDefault="009F68C5" w:rsidP="009F68C5">
            <w:pPr>
              <w:widowControl/>
              <w:jc w:val="left"/>
              <w:rPr>
                <w:rFonts w:ascii="宋体" w:hAnsi="宋体" w:cs="宋体"/>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30180090" w14:textId="55D5E00C"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946E1B">
              <w:rPr>
                <w:rFonts w:ascii="宋体" w:hAnsi="宋体" w:cs="宋体" w:hint="eastAsia"/>
                <w:color w:val="000000"/>
                <w:kern w:val="0"/>
                <w:sz w:val="20"/>
                <w:szCs w:val="20"/>
              </w:rPr>
              <w:t xml:space="preserve"> </w:t>
            </w:r>
          </w:p>
        </w:tc>
        <w:tc>
          <w:tcPr>
            <w:tcW w:w="725" w:type="pct"/>
            <w:tcBorders>
              <w:top w:val="nil"/>
              <w:left w:val="nil"/>
              <w:bottom w:val="single" w:sz="4" w:space="0" w:color="auto"/>
              <w:right w:val="single" w:sz="4" w:space="0" w:color="auto"/>
            </w:tcBorders>
            <w:shd w:val="clear" w:color="auto" w:fill="auto"/>
            <w:vAlign w:val="center"/>
            <w:hideMark/>
          </w:tcPr>
          <w:p w14:paraId="23DA6BC2" w14:textId="09688C68"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0D64A3FB" w14:textId="2EECD7E8"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8F397FE" w14:textId="487C77AF"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641AD3DF"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3F01BA"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32361B"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1DFCA8D3" w14:textId="77777777" w:rsidTr="009F68C5">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236961CF" w14:textId="77777777" w:rsidR="009F68C5" w:rsidRPr="00946E1B" w:rsidRDefault="009F68C5" w:rsidP="009F68C5">
            <w:pPr>
              <w:widowControl/>
              <w:jc w:val="left"/>
              <w:rPr>
                <w:rFonts w:ascii="宋体" w:hAnsi="宋体" w:cs="宋体"/>
                <w:color w:val="000000"/>
                <w:kern w:val="0"/>
                <w:sz w:val="20"/>
                <w:szCs w:val="20"/>
              </w:rPr>
            </w:pPr>
          </w:p>
        </w:tc>
        <w:tc>
          <w:tcPr>
            <w:tcW w:w="875" w:type="pct"/>
            <w:gridSpan w:val="2"/>
            <w:tcBorders>
              <w:top w:val="single" w:sz="4" w:space="0" w:color="auto"/>
              <w:left w:val="nil"/>
              <w:bottom w:val="single" w:sz="4" w:space="0" w:color="auto"/>
              <w:right w:val="single" w:sz="4" w:space="0" w:color="auto"/>
            </w:tcBorders>
            <w:shd w:val="clear" w:color="auto" w:fill="auto"/>
            <w:vAlign w:val="center"/>
            <w:hideMark/>
          </w:tcPr>
          <w:p w14:paraId="1CDA0D34" w14:textId="1FB3B671"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其他资金　</w:t>
            </w:r>
          </w:p>
        </w:tc>
        <w:tc>
          <w:tcPr>
            <w:tcW w:w="725" w:type="pct"/>
            <w:tcBorders>
              <w:top w:val="nil"/>
              <w:left w:val="nil"/>
              <w:bottom w:val="single" w:sz="4" w:space="0" w:color="auto"/>
              <w:right w:val="single" w:sz="4" w:space="0" w:color="auto"/>
            </w:tcBorders>
            <w:shd w:val="clear" w:color="auto" w:fill="auto"/>
            <w:vAlign w:val="center"/>
            <w:hideMark/>
          </w:tcPr>
          <w:p w14:paraId="743956E9" w14:textId="3AB89B0E"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56C80C5F" w14:textId="3069C41A"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38F8FB9" w14:textId="5ED70619"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458985AC"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D9ECAD"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E5996D9"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46E1B" w:rsidRPr="00946E1B" w14:paraId="79478B4F" w14:textId="77777777" w:rsidTr="009F68C5">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0E55DA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年度总体目标</w:t>
            </w:r>
          </w:p>
        </w:tc>
        <w:tc>
          <w:tcPr>
            <w:tcW w:w="2701" w:type="pct"/>
            <w:gridSpan w:val="6"/>
            <w:tcBorders>
              <w:top w:val="single" w:sz="4" w:space="0" w:color="auto"/>
              <w:left w:val="nil"/>
              <w:bottom w:val="single" w:sz="4" w:space="0" w:color="auto"/>
              <w:right w:val="single" w:sz="4" w:space="0" w:color="auto"/>
            </w:tcBorders>
            <w:shd w:val="clear" w:color="auto" w:fill="auto"/>
            <w:vAlign w:val="center"/>
            <w:hideMark/>
          </w:tcPr>
          <w:p w14:paraId="7A468F9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预期目标</w:t>
            </w:r>
          </w:p>
        </w:tc>
        <w:tc>
          <w:tcPr>
            <w:tcW w:w="1885" w:type="pct"/>
            <w:gridSpan w:val="7"/>
            <w:tcBorders>
              <w:top w:val="single" w:sz="4" w:space="0" w:color="auto"/>
              <w:left w:val="nil"/>
              <w:bottom w:val="single" w:sz="4" w:space="0" w:color="auto"/>
              <w:right w:val="single" w:sz="4" w:space="0" w:color="auto"/>
            </w:tcBorders>
            <w:shd w:val="clear" w:color="auto" w:fill="auto"/>
            <w:vAlign w:val="center"/>
            <w:hideMark/>
          </w:tcPr>
          <w:p w14:paraId="7FFF1EA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345C96B" w14:textId="77777777" w:rsidTr="009F68C5">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48B86124" w14:textId="77777777" w:rsidR="00946E1B" w:rsidRPr="00946E1B" w:rsidRDefault="00946E1B" w:rsidP="00946E1B">
            <w:pPr>
              <w:widowControl/>
              <w:jc w:val="left"/>
              <w:rPr>
                <w:rFonts w:ascii="宋体" w:hAnsi="宋体" w:cs="宋体"/>
                <w:color w:val="000000"/>
                <w:kern w:val="0"/>
                <w:sz w:val="20"/>
                <w:szCs w:val="20"/>
              </w:rPr>
            </w:pPr>
          </w:p>
        </w:tc>
        <w:tc>
          <w:tcPr>
            <w:tcW w:w="2701" w:type="pct"/>
            <w:gridSpan w:val="6"/>
            <w:tcBorders>
              <w:top w:val="single" w:sz="4" w:space="0" w:color="auto"/>
              <w:left w:val="nil"/>
              <w:bottom w:val="single" w:sz="4" w:space="0" w:color="auto"/>
              <w:right w:val="single" w:sz="4" w:space="0" w:color="000000"/>
            </w:tcBorders>
            <w:shd w:val="clear" w:color="auto" w:fill="auto"/>
            <w:hideMark/>
          </w:tcPr>
          <w:p w14:paraId="64737D4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木垒县农业农村局围绕木垒县乡村振兴战略实施,大力推广先进适用、绿色环保、节水节本的安全可靠的农机装备与技术，建设鹰嘴豆农机标准化作业示范点1个（面积500亩），着力解决农机化领域的薄弱环节，以解决农机化发展不平衡不充分问题为抓手，着力推进鹰嘴豆全程全面机械化进程，引导农业发展适度规模经营，引入农机农艺融合的成</w:t>
            </w:r>
            <w:r w:rsidRPr="00946E1B">
              <w:rPr>
                <w:rFonts w:ascii="宋体" w:hAnsi="宋体" w:cs="宋体" w:hint="eastAsia"/>
                <w:color w:val="000000"/>
                <w:kern w:val="0"/>
                <w:sz w:val="20"/>
                <w:szCs w:val="20"/>
              </w:rPr>
              <w:lastRenderedPageBreak/>
              <w:t>熟技术和模式，使示范点经济效益明显提高，推进农机化高质高效发展。</w:t>
            </w:r>
          </w:p>
        </w:tc>
        <w:tc>
          <w:tcPr>
            <w:tcW w:w="1885" w:type="pct"/>
            <w:gridSpan w:val="7"/>
            <w:tcBorders>
              <w:top w:val="single" w:sz="4" w:space="0" w:color="auto"/>
              <w:left w:val="nil"/>
              <w:bottom w:val="single" w:sz="4" w:space="0" w:color="auto"/>
              <w:right w:val="single" w:sz="4" w:space="0" w:color="000000"/>
            </w:tcBorders>
            <w:shd w:val="clear" w:color="auto" w:fill="auto"/>
            <w:hideMark/>
          </w:tcPr>
          <w:p w14:paraId="3D9975B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截止本项目自评之日，我打内已完成如下工作，已建设鹰嘴豆农机标准化作业示范点1个（面积500亩），已解决农机化领域的薄弱环节，以解决农机化发展不平衡不充分问题为抓手，已经推进鹰嘴豆全程全面机械化进程，已引导农业发</w:t>
            </w:r>
            <w:r w:rsidRPr="00946E1B">
              <w:rPr>
                <w:rFonts w:ascii="宋体" w:hAnsi="宋体" w:cs="宋体" w:hint="eastAsia"/>
                <w:color w:val="000000"/>
                <w:kern w:val="0"/>
                <w:sz w:val="20"/>
                <w:szCs w:val="20"/>
              </w:rPr>
              <w:lastRenderedPageBreak/>
              <w:t>展适度规模经营，已引入农机农艺融合的成熟技术和模式，示范点经济效益已得到明显提高，已推进农机化高质高效发展。</w:t>
            </w:r>
          </w:p>
        </w:tc>
      </w:tr>
      <w:tr w:rsidR="00946E1B" w:rsidRPr="00946E1B" w14:paraId="70C29DA4" w14:textId="77777777" w:rsidTr="009F68C5">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74CE2D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BA72B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2730F5E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二级指标</w:t>
            </w:r>
          </w:p>
        </w:tc>
        <w:tc>
          <w:tcPr>
            <w:tcW w:w="165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5594F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A41054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B75239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2BEF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5715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9B50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44C809C0" w14:textId="77777777" w:rsidTr="009F68C5">
        <w:trPr>
          <w:trHeight w:val="280"/>
        </w:trPr>
        <w:tc>
          <w:tcPr>
            <w:tcW w:w="283" w:type="pct"/>
            <w:vMerge/>
            <w:tcBorders>
              <w:top w:val="nil"/>
              <w:left w:val="single" w:sz="4" w:space="0" w:color="auto"/>
              <w:bottom w:val="single" w:sz="4" w:space="0" w:color="auto"/>
              <w:right w:val="single" w:sz="4" w:space="0" w:color="auto"/>
            </w:tcBorders>
            <w:vAlign w:val="center"/>
            <w:hideMark/>
          </w:tcPr>
          <w:p w14:paraId="75268896"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252C938" w14:textId="77777777" w:rsidR="00946E1B" w:rsidRPr="00946E1B" w:rsidRDefault="00946E1B" w:rsidP="00946E1B">
            <w:pPr>
              <w:widowControl/>
              <w:jc w:val="left"/>
              <w:rPr>
                <w:rFonts w:ascii="宋体" w:hAnsi="宋体" w:cs="宋体"/>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1CFE4462" w14:textId="77777777" w:rsidR="00946E1B" w:rsidRPr="00946E1B" w:rsidRDefault="00946E1B" w:rsidP="00946E1B">
            <w:pPr>
              <w:widowControl/>
              <w:jc w:val="left"/>
              <w:rPr>
                <w:rFonts w:ascii="宋体" w:hAnsi="宋体" w:cs="宋体"/>
                <w:color w:val="000000"/>
                <w:kern w:val="0"/>
                <w:sz w:val="20"/>
                <w:szCs w:val="20"/>
              </w:rPr>
            </w:pPr>
          </w:p>
        </w:tc>
        <w:tc>
          <w:tcPr>
            <w:tcW w:w="1652" w:type="pct"/>
            <w:gridSpan w:val="3"/>
            <w:vMerge/>
            <w:tcBorders>
              <w:top w:val="single" w:sz="4" w:space="0" w:color="auto"/>
              <w:left w:val="single" w:sz="4" w:space="0" w:color="auto"/>
              <w:bottom w:val="single" w:sz="4" w:space="0" w:color="auto"/>
              <w:right w:val="single" w:sz="4" w:space="0" w:color="auto"/>
            </w:tcBorders>
            <w:vAlign w:val="center"/>
            <w:hideMark/>
          </w:tcPr>
          <w:p w14:paraId="619231AD" w14:textId="77777777" w:rsidR="00946E1B" w:rsidRPr="00946E1B" w:rsidRDefault="00946E1B" w:rsidP="00946E1B">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0889E07" w14:textId="77777777" w:rsidR="00946E1B" w:rsidRPr="00946E1B" w:rsidRDefault="00946E1B" w:rsidP="00946E1B">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42346C3" w14:textId="77777777" w:rsidR="00946E1B" w:rsidRPr="00946E1B" w:rsidRDefault="00946E1B" w:rsidP="00946E1B">
            <w:pPr>
              <w:widowControl/>
              <w:jc w:val="left"/>
              <w:rPr>
                <w:rFonts w:ascii="宋体" w:hAnsi="宋体" w:cs="宋体"/>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685E86F9" w14:textId="77777777" w:rsidR="00946E1B" w:rsidRPr="00946E1B" w:rsidRDefault="00946E1B" w:rsidP="00946E1B">
            <w:pPr>
              <w:widowControl/>
              <w:jc w:val="left"/>
              <w:rPr>
                <w:rFonts w:ascii="宋体" w:hAnsi="宋体" w:cs="宋体"/>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0D6CDA06" w14:textId="77777777" w:rsidR="00946E1B" w:rsidRPr="00946E1B" w:rsidRDefault="00946E1B" w:rsidP="00946E1B">
            <w:pPr>
              <w:widowControl/>
              <w:jc w:val="left"/>
              <w:rPr>
                <w:rFonts w:ascii="宋体" w:hAnsi="宋体" w:cs="宋体"/>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23F4CA4F" w14:textId="77777777" w:rsidR="00946E1B" w:rsidRPr="00946E1B" w:rsidRDefault="00946E1B" w:rsidP="00946E1B">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01020009" w14:textId="77777777" w:rsidR="00946E1B" w:rsidRPr="00946E1B" w:rsidRDefault="00946E1B" w:rsidP="00946E1B">
            <w:pPr>
              <w:widowControl/>
              <w:jc w:val="center"/>
              <w:rPr>
                <w:rFonts w:ascii="宋体" w:hAnsi="宋体" w:cs="宋体"/>
                <w:color w:val="000000"/>
                <w:kern w:val="0"/>
                <w:sz w:val="20"/>
                <w:szCs w:val="20"/>
              </w:rPr>
            </w:pPr>
          </w:p>
        </w:tc>
      </w:tr>
      <w:tr w:rsidR="00946E1B" w:rsidRPr="00946E1B" w14:paraId="1DF9AE4A" w14:textId="77777777" w:rsidTr="009F68C5">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492AD23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AD011A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6B42F76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B3226"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农机化技术示范区数量（个）</w:t>
            </w:r>
          </w:p>
        </w:tc>
        <w:tc>
          <w:tcPr>
            <w:tcW w:w="479" w:type="pct"/>
            <w:tcBorders>
              <w:top w:val="nil"/>
              <w:left w:val="nil"/>
              <w:bottom w:val="single" w:sz="4" w:space="0" w:color="auto"/>
              <w:right w:val="single" w:sz="4" w:space="0" w:color="auto"/>
            </w:tcBorders>
            <w:shd w:val="clear" w:color="auto" w:fill="auto"/>
            <w:vAlign w:val="center"/>
            <w:hideMark/>
          </w:tcPr>
          <w:p w14:paraId="455F809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7BD5282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7338D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E58589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E4A589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5356F3F" w14:textId="77777777" w:rsidR="00946E1B" w:rsidRPr="00946E1B" w:rsidRDefault="00946E1B" w:rsidP="00946E1B">
            <w:pPr>
              <w:widowControl/>
              <w:jc w:val="left"/>
              <w:rPr>
                <w:rFonts w:eastAsia="Times New Roman"/>
                <w:kern w:val="0"/>
                <w:sz w:val="20"/>
                <w:szCs w:val="20"/>
              </w:rPr>
            </w:pPr>
          </w:p>
        </w:tc>
      </w:tr>
      <w:tr w:rsidR="00946E1B" w:rsidRPr="00946E1B" w14:paraId="79203D1B"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0E9FFDAA"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2AD31FC0"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075DD0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DD619"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建设示范区面积（亩）</w:t>
            </w:r>
          </w:p>
        </w:tc>
        <w:tc>
          <w:tcPr>
            <w:tcW w:w="479" w:type="pct"/>
            <w:tcBorders>
              <w:top w:val="nil"/>
              <w:left w:val="nil"/>
              <w:bottom w:val="single" w:sz="4" w:space="0" w:color="auto"/>
              <w:right w:val="single" w:sz="4" w:space="0" w:color="auto"/>
            </w:tcBorders>
            <w:shd w:val="clear" w:color="auto" w:fill="auto"/>
            <w:vAlign w:val="center"/>
            <w:hideMark/>
          </w:tcPr>
          <w:p w14:paraId="5BFB548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=500亩</w:t>
            </w:r>
          </w:p>
        </w:tc>
        <w:tc>
          <w:tcPr>
            <w:tcW w:w="420" w:type="pct"/>
            <w:tcBorders>
              <w:top w:val="nil"/>
              <w:left w:val="nil"/>
              <w:bottom w:val="single" w:sz="4" w:space="0" w:color="auto"/>
              <w:right w:val="single" w:sz="4" w:space="0" w:color="auto"/>
            </w:tcBorders>
            <w:shd w:val="clear" w:color="auto" w:fill="auto"/>
            <w:vAlign w:val="center"/>
            <w:hideMark/>
          </w:tcPr>
          <w:p w14:paraId="53E67D0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=500亩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C5697E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10D90F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0803C9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2A117F1" w14:textId="77777777" w:rsidR="00946E1B" w:rsidRPr="00946E1B" w:rsidRDefault="00946E1B" w:rsidP="00946E1B">
            <w:pPr>
              <w:widowControl/>
              <w:jc w:val="left"/>
              <w:rPr>
                <w:rFonts w:eastAsia="Times New Roman"/>
                <w:kern w:val="0"/>
                <w:sz w:val="20"/>
                <w:szCs w:val="20"/>
              </w:rPr>
            </w:pPr>
          </w:p>
        </w:tc>
      </w:tr>
      <w:tr w:rsidR="00946E1B" w:rsidRPr="00946E1B" w14:paraId="224AB421"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64D53CBB"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387AF84"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765562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647DE"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项目验收合格率</w:t>
            </w:r>
          </w:p>
        </w:tc>
        <w:tc>
          <w:tcPr>
            <w:tcW w:w="479" w:type="pct"/>
            <w:tcBorders>
              <w:top w:val="nil"/>
              <w:left w:val="nil"/>
              <w:bottom w:val="single" w:sz="4" w:space="0" w:color="auto"/>
              <w:right w:val="single" w:sz="4" w:space="0" w:color="auto"/>
            </w:tcBorders>
            <w:shd w:val="clear" w:color="auto" w:fill="auto"/>
            <w:vAlign w:val="center"/>
            <w:hideMark/>
          </w:tcPr>
          <w:p w14:paraId="471FF09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F5E45C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A874A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F8F364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2324C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347BDD6" w14:textId="77777777" w:rsidR="00946E1B" w:rsidRPr="00946E1B" w:rsidRDefault="00946E1B" w:rsidP="00946E1B">
            <w:pPr>
              <w:widowControl/>
              <w:jc w:val="left"/>
              <w:rPr>
                <w:rFonts w:eastAsia="Times New Roman"/>
                <w:kern w:val="0"/>
                <w:sz w:val="20"/>
                <w:szCs w:val="20"/>
              </w:rPr>
            </w:pPr>
          </w:p>
        </w:tc>
      </w:tr>
      <w:tr w:rsidR="00946E1B" w:rsidRPr="00946E1B" w14:paraId="0509B375"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26ED135B"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00C5AD4"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5056FE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时效指标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1BDC3"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示范区建设完成时间</w:t>
            </w:r>
          </w:p>
        </w:tc>
        <w:tc>
          <w:tcPr>
            <w:tcW w:w="479" w:type="pct"/>
            <w:tcBorders>
              <w:top w:val="nil"/>
              <w:left w:val="nil"/>
              <w:bottom w:val="single" w:sz="4" w:space="0" w:color="auto"/>
              <w:right w:val="single" w:sz="4" w:space="0" w:color="auto"/>
            </w:tcBorders>
            <w:shd w:val="clear" w:color="auto" w:fill="auto"/>
            <w:vAlign w:val="center"/>
            <w:hideMark/>
          </w:tcPr>
          <w:p w14:paraId="43F9D66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2023年12月</w:t>
            </w:r>
          </w:p>
        </w:tc>
        <w:tc>
          <w:tcPr>
            <w:tcW w:w="420" w:type="pct"/>
            <w:tcBorders>
              <w:top w:val="nil"/>
              <w:left w:val="nil"/>
              <w:bottom w:val="single" w:sz="4" w:space="0" w:color="auto"/>
              <w:right w:val="single" w:sz="4" w:space="0" w:color="auto"/>
            </w:tcBorders>
            <w:shd w:val="clear" w:color="auto" w:fill="auto"/>
            <w:vAlign w:val="center"/>
            <w:hideMark/>
          </w:tcPr>
          <w:p w14:paraId="62A405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=2023年12月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97C09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683AE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4C5E07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641CAB0" w14:textId="77777777" w:rsidR="00946E1B" w:rsidRPr="00946E1B" w:rsidRDefault="00946E1B" w:rsidP="00946E1B">
            <w:pPr>
              <w:widowControl/>
              <w:jc w:val="left"/>
              <w:rPr>
                <w:rFonts w:eastAsia="Times New Roman"/>
                <w:kern w:val="0"/>
                <w:sz w:val="20"/>
                <w:szCs w:val="20"/>
              </w:rPr>
            </w:pPr>
          </w:p>
        </w:tc>
      </w:tr>
      <w:tr w:rsidR="00946E1B" w:rsidRPr="00946E1B" w14:paraId="128F0C72"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60364A19" w14:textId="77777777" w:rsidR="00946E1B" w:rsidRPr="00946E1B" w:rsidRDefault="00946E1B" w:rsidP="00946E1B">
            <w:pPr>
              <w:widowControl/>
              <w:jc w:val="left"/>
              <w:rPr>
                <w:rFonts w:ascii="宋体" w:hAnsi="宋体" w:cs="宋体"/>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1DC57C9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3C48BE9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C365C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C23E6A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8551F7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4A5D16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8604CB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16AF31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EFBF266" w14:textId="77777777" w:rsidR="00946E1B" w:rsidRPr="00946E1B" w:rsidRDefault="00946E1B" w:rsidP="00946E1B">
            <w:pPr>
              <w:widowControl/>
              <w:jc w:val="left"/>
              <w:rPr>
                <w:rFonts w:eastAsia="Times New Roman"/>
                <w:kern w:val="0"/>
                <w:sz w:val="20"/>
                <w:szCs w:val="20"/>
              </w:rPr>
            </w:pPr>
          </w:p>
        </w:tc>
      </w:tr>
      <w:tr w:rsidR="00946E1B" w:rsidRPr="00946E1B" w14:paraId="21CAD3DA"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14DD3FA4"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6DF4256"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3E0082D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8EC71"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F837F9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C1D9B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C8D9A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152B5A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D0FE4A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5C35619" w14:textId="77777777" w:rsidR="00946E1B" w:rsidRPr="00946E1B" w:rsidRDefault="00946E1B" w:rsidP="00946E1B">
            <w:pPr>
              <w:widowControl/>
              <w:jc w:val="left"/>
              <w:rPr>
                <w:rFonts w:eastAsia="Times New Roman"/>
                <w:kern w:val="0"/>
                <w:sz w:val="20"/>
                <w:szCs w:val="20"/>
              </w:rPr>
            </w:pPr>
          </w:p>
        </w:tc>
      </w:tr>
      <w:tr w:rsidR="00946E1B" w:rsidRPr="00946E1B" w14:paraId="14427845"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7D2E12B5"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6B9092A7"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456F5E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生态环境成本指标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243B51"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0466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7D168D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7B0411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FBF188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11BE96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6D5D468" w14:textId="77777777" w:rsidR="00946E1B" w:rsidRPr="00946E1B" w:rsidRDefault="00946E1B" w:rsidP="00946E1B">
            <w:pPr>
              <w:widowControl/>
              <w:jc w:val="left"/>
              <w:rPr>
                <w:rFonts w:eastAsia="Times New Roman"/>
                <w:kern w:val="0"/>
                <w:sz w:val="20"/>
                <w:szCs w:val="20"/>
              </w:rPr>
            </w:pPr>
          </w:p>
        </w:tc>
      </w:tr>
      <w:tr w:rsidR="00946E1B" w:rsidRPr="00946E1B" w14:paraId="5EEE01E4"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550CA46A" w14:textId="77777777" w:rsidR="00946E1B" w:rsidRPr="00946E1B" w:rsidRDefault="00946E1B" w:rsidP="00946E1B">
            <w:pPr>
              <w:widowControl/>
              <w:jc w:val="left"/>
              <w:rPr>
                <w:rFonts w:ascii="宋体" w:hAnsi="宋体" w:cs="宋体"/>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10C5CE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3256224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6DD563"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99FF76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8E30C5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5D9BA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72A4AE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C87B6D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D7F124E" w14:textId="77777777" w:rsidR="00946E1B" w:rsidRPr="00946E1B" w:rsidRDefault="00946E1B" w:rsidP="00946E1B">
            <w:pPr>
              <w:widowControl/>
              <w:jc w:val="left"/>
              <w:rPr>
                <w:rFonts w:eastAsia="Times New Roman"/>
                <w:kern w:val="0"/>
                <w:sz w:val="20"/>
                <w:szCs w:val="20"/>
              </w:rPr>
            </w:pPr>
          </w:p>
        </w:tc>
      </w:tr>
      <w:tr w:rsidR="00946E1B" w:rsidRPr="00946E1B" w14:paraId="57A8563C"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6BCB7393"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71DAFE2"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8F1571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A67C58"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示范带动区面积（亩）</w:t>
            </w:r>
          </w:p>
        </w:tc>
        <w:tc>
          <w:tcPr>
            <w:tcW w:w="479" w:type="pct"/>
            <w:tcBorders>
              <w:top w:val="nil"/>
              <w:left w:val="nil"/>
              <w:bottom w:val="single" w:sz="4" w:space="0" w:color="auto"/>
              <w:right w:val="single" w:sz="4" w:space="0" w:color="auto"/>
            </w:tcBorders>
            <w:shd w:val="clear" w:color="auto" w:fill="auto"/>
            <w:vAlign w:val="center"/>
            <w:hideMark/>
          </w:tcPr>
          <w:p w14:paraId="26FD334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&gt;=2000亩</w:t>
            </w:r>
          </w:p>
        </w:tc>
        <w:tc>
          <w:tcPr>
            <w:tcW w:w="420" w:type="pct"/>
            <w:tcBorders>
              <w:top w:val="nil"/>
              <w:left w:val="nil"/>
              <w:bottom w:val="single" w:sz="4" w:space="0" w:color="auto"/>
              <w:right w:val="single" w:sz="4" w:space="0" w:color="auto"/>
            </w:tcBorders>
            <w:shd w:val="clear" w:color="auto" w:fill="auto"/>
            <w:vAlign w:val="center"/>
            <w:hideMark/>
          </w:tcPr>
          <w:p w14:paraId="5AA4250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=2000亩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2E0E6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FEC805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F0405B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85BDFDF" w14:textId="77777777" w:rsidR="00946E1B" w:rsidRPr="00946E1B" w:rsidRDefault="00946E1B" w:rsidP="00946E1B">
            <w:pPr>
              <w:widowControl/>
              <w:jc w:val="left"/>
              <w:rPr>
                <w:rFonts w:eastAsia="Times New Roman"/>
                <w:kern w:val="0"/>
                <w:sz w:val="20"/>
                <w:szCs w:val="20"/>
              </w:rPr>
            </w:pPr>
          </w:p>
        </w:tc>
      </w:tr>
      <w:tr w:rsidR="00946E1B" w:rsidRPr="00946E1B" w14:paraId="79E713A5"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70012F09" w14:textId="77777777" w:rsidR="00946E1B" w:rsidRPr="00946E1B" w:rsidRDefault="00946E1B" w:rsidP="00946E1B">
            <w:pPr>
              <w:widowControl/>
              <w:jc w:val="left"/>
              <w:rPr>
                <w:rFonts w:ascii="宋体" w:hAnsi="宋体" w:cs="宋体"/>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876540B" w14:textId="77777777" w:rsidR="00946E1B" w:rsidRPr="00946E1B" w:rsidRDefault="00946E1B" w:rsidP="00946E1B">
            <w:pPr>
              <w:widowControl/>
              <w:jc w:val="left"/>
              <w:rPr>
                <w:rFonts w:ascii="宋体" w:hAnsi="宋体" w:cs="宋体"/>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E8319D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生态效益指标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841478"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1209B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30AE42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3DF9AF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449A83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8C60FD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15A226B" w14:textId="77777777" w:rsidR="00946E1B" w:rsidRPr="00946E1B" w:rsidRDefault="00946E1B" w:rsidP="00946E1B">
            <w:pPr>
              <w:widowControl/>
              <w:jc w:val="left"/>
              <w:rPr>
                <w:rFonts w:eastAsia="Times New Roman"/>
                <w:kern w:val="0"/>
                <w:sz w:val="20"/>
                <w:szCs w:val="20"/>
              </w:rPr>
            </w:pPr>
          </w:p>
        </w:tc>
      </w:tr>
      <w:tr w:rsidR="00946E1B" w:rsidRPr="00946E1B" w14:paraId="5616AB01" w14:textId="77777777" w:rsidTr="009F68C5">
        <w:trPr>
          <w:trHeight w:val="400"/>
        </w:trPr>
        <w:tc>
          <w:tcPr>
            <w:tcW w:w="283" w:type="pct"/>
            <w:vMerge/>
            <w:tcBorders>
              <w:top w:val="nil"/>
              <w:left w:val="single" w:sz="4" w:space="0" w:color="auto"/>
              <w:bottom w:val="single" w:sz="4" w:space="0" w:color="auto"/>
              <w:right w:val="single" w:sz="4" w:space="0" w:color="auto"/>
            </w:tcBorders>
            <w:vAlign w:val="center"/>
            <w:hideMark/>
          </w:tcPr>
          <w:p w14:paraId="30E9AAA9" w14:textId="77777777" w:rsidR="00946E1B" w:rsidRPr="00946E1B" w:rsidRDefault="00946E1B" w:rsidP="00946E1B">
            <w:pPr>
              <w:widowControl/>
              <w:jc w:val="left"/>
              <w:rPr>
                <w:rFonts w:ascii="宋体" w:hAnsi="宋体" w:cs="宋体"/>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0F44F53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6380981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165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58C63C"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示范区农民满意度</w:t>
            </w:r>
          </w:p>
        </w:tc>
        <w:tc>
          <w:tcPr>
            <w:tcW w:w="479" w:type="pct"/>
            <w:tcBorders>
              <w:top w:val="nil"/>
              <w:left w:val="nil"/>
              <w:bottom w:val="single" w:sz="4" w:space="0" w:color="auto"/>
              <w:right w:val="single" w:sz="4" w:space="0" w:color="auto"/>
            </w:tcBorders>
            <w:shd w:val="clear" w:color="auto" w:fill="auto"/>
            <w:vAlign w:val="center"/>
            <w:hideMark/>
          </w:tcPr>
          <w:p w14:paraId="03B9D7F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BA0103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9A681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C97317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515B2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23A8FC" w14:textId="77777777" w:rsidR="00946E1B" w:rsidRPr="00946E1B" w:rsidRDefault="00946E1B" w:rsidP="00946E1B">
            <w:pPr>
              <w:widowControl/>
              <w:jc w:val="left"/>
              <w:rPr>
                <w:rFonts w:eastAsia="Times New Roman"/>
                <w:kern w:val="0"/>
                <w:sz w:val="20"/>
                <w:szCs w:val="20"/>
              </w:rPr>
            </w:pPr>
          </w:p>
        </w:tc>
      </w:tr>
      <w:tr w:rsidR="00946E1B" w:rsidRPr="00946E1B" w14:paraId="59ECEA7F" w14:textId="77777777" w:rsidTr="009F68C5">
        <w:trPr>
          <w:trHeight w:val="280"/>
        </w:trPr>
        <w:tc>
          <w:tcPr>
            <w:tcW w:w="34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B2EF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834846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21C84DB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5B42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4075FA3" w14:textId="77777777" w:rsidR="00946E1B" w:rsidRPr="00946E1B" w:rsidRDefault="00946E1B" w:rsidP="00946E1B">
            <w:pPr>
              <w:widowControl/>
              <w:jc w:val="left"/>
              <w:rPr>
                <w:rFonts w:eastAsia="Times New Roman"/>
                <w:kern w:val="0"/>
                <w:sz w:val="20"/>
                <w:szCs w:val="20"/>
              </w:rPr>
            </w:pPr>
          </w:p>
        </w:tc>
      </w:tr>
    </w:tbl>
    <w:p w14:paraId="1774F9AC"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5"/>
        <w:gridCol w:w="375"/>
        <w:gridCol w:w="376"/>
        <w:gridCol w:w="1536"/>
        <w:gridCol w:w="1525"/>
        <w:gridCol w:w="755"/>
        <w:gridCol w:w="615"/>
        <w:gridCol w:w="615"/>
        <w:gridCol w:w="251"/>
        <w:gridCol w:w="248"/>
        <w:gridCol w:w="197"/>
        <w:gridCol w:w="404"/>
        <w:gridCol w:w="414"/>
        <w:gridCol w:w="615"/>
        <w:gridCol w:w="221"/>
      </w:tblGrid>
      <w:tr w:rsidR="00946E1B" w:rsidRPr="00946E1B" w14:paraId="77802758"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140E95" w14:textId="77777777" w:rsidR="00946E1B" w:rsidRPr="00946E1B" w:rsidRDefault="00946E1B" w:rsidP="00946E1B">
            <w:pPr>
              <w:widowControl/>
              <w:jc w:val="center"/>
              <w:rPr>
                <w:rFonts w:ascii="宋体" w:hAnsi="宋体" w:cs="宋体"/>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5CAE005C"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72442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52FD2B56" w14:textId="77777777" w:rsidTr="009F68C5">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0A1F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项目名称</w:t>
            </w:r>
          </w:p>
        </w:tc>
        <w:tc>
          <w:tcPr>
            <w:tcW w:w="4430" w:type="pct"/>
            <w:gridSpan w:val="12"/>
            <w:tcBorders>
              <w:top w:val="single" w:sz="4" w:space="0" w:color="auto"/>
              <w:left w:val="nil"/>
              <w:bottom w:val="single" w:sz="4" w:space="0" w:color="auto"/>
              <w:right w:val="single" w:sz="4" w:space="0" w:color="000000"/>
            </w:tcBorders>
            <w:shd w:val="clear" w:color="auto" w:fill="auto"/>
            <w:vAlign w:val="center"/>
            <w:hideMark/>
          </w:tcPr>
          <w:p w14:paraId="2263353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昌州财农（2022）75号木垒县农业农村局2023年中央动物防疫补助资金项目</w:t>
            </w:r>
          </w:p>
        </w:tc>
      </w:tr>
      <w:tr w:rsidR="00946E1B" w:rsidRPr="00946E1B" w14:paraId="4567A314" w14:textId="77777777" w:rsidTr="009F68C5">
        <w:trPr>
          <w:gridAfter w:val="1"/>
          <w:wAfter w:w="130" w:type="pct"/>
          <w:trHeight w:val="280"/>
        </w:trPr>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74707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主管部门</w:t>
            </w:r>
          </w:p>
        </w:tc>
        <w:tc>
          <w:tcPr>
            <w:tcW w:w="2813" w:type="pct"/>
            <w:gridSpan w:val="5"/>
            <w:tcBorders>
              <w:top w:val="single" w:sz="4" w:space="0" w:color="auto"/>
              <w:left w:val="nil"/>
              <w:bottom w:val="single" w:sz="4" w:space="0" w:color="auto"/>
              <w:right w:val="single" w:sz="4" w:space="0" w:color="auto"/>
            </w:tcBorders>
            <w:shd w:val="clear" w:color="auto" w:fill="auto"/>
            <w:vAlign w:val="center"/>
            <w:hideMark/>
          </w:tcPr>
          <w:p w14:paraId="6F0B401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DA7DCA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实施单位</w:t>
            </w:r>
          </w:p>
        </w:tc>
        <w:tc>
          <w:tcPr>
            <w:tcW w:w="1109" w:type="pct"/>
            <w:gridSpan w:val="5"/>
            <w:tcBorders>
              <w:top w:val="single" w:sz="4" w:space="0" w:color="auto"/>
              <w:left w:val="nil"/>
              <w:bottom w:val="single" w:sz="4" w:space="0" w:color="auto"/>
              <w:right w:val="single" w:sz="4" w:space="0" w:color="auto"/>
            </w:tcBorders>
            <w:shd w:val="clear" w:color="auto" w:fill="auto"/>
            <w:vAlign w:val="center"/>
            <w:hideMark/>
          </w:tcPr>
          <w:p w14:paraId="4BC7A73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5F49BA43" w14:textId="77777777" w:rsidTr="009F68C5">
        <w:trPr>
          <w:gridAfter w:val="1"/>
          <w:wAfter w:w="130" w:type="pct"/>
          <w:trHeight w:val="520"/>
        </w:trPr>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820E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14:paraId="6B42908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897" w:type="pct"/>
            <w:tcBorders>
              <w:top w:val="nil"/>
              <w:left w:val="nil"/>
              <w:bottom w:val="single" w:sz="4" w:space="0" w:color="auto"/>
              <w:right w:val="single" w:sz="4" w:space="0" w:color="auto"/>
            </w:tcBorders>
            <w:shd w:val="clear" w:color="auto" w:fill="auto"/>
            <w:vAlign w:val="center"/>
            <w:hideMark/>
          </w:tcPr>
          <w:p w14:paraId="73AEC89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351D1A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全年预算数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4E3A45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6C2486C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054679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执行率</w:t>
            </w:r>
          </w:p>
        </w:tc>
        <w:tc>
          <w:tcPr>
            <w:tcW w:w="360" w:type="pct"/>
            <w:tcBorders>
              <w:top w:val="nil"/>
              <w:left w:val="nil"/>
              <w:bottom w:val="single" w:sz="4" w:space="0" w:color="auto"/>
              <w:right w:val="single" w:sz="4" w:space="0" w:color="auto"/>
            </w:tcBorders>
            <w:shd w:val="clear" w:color="auto" w:fill="auto"/>
            <w:vAlign w:val="center"/>
            <w:hideMark/>
          </w:tcPr>
          <w:p w14:paraId="51164B0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r>
      <w:tr w:rsidR="00946E1B" w:rsidRPr="00946E1B" w14:paraId="6CC1DA2A" w14:textId="77777777" w:rsidTr="009F68C5">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2A7B914E" w14:textId="77777777" w:rsidR="00946E1B" w:rsidRPr="00946E1B" w:rsidRDefault="00946E1B" w:rsidP="00946E1B">
            <w:pPr>
              <w:widowControl/>
              <w:jc w:val="left"/>
              <w:rPr>
                <w:rFonts w:ascii="宋体" w:hAnsi="宋体" w:cs="宋体"/>
                <w:color w:val="000000"/>
                <w:kern w:val="0"/>
                <w:sz w:val="20"/>
                <w:szCs w:val="20"/>
              </w:rPr>
            </w:pP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14:paraId="6182259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年度资金总额</w:t>
            </w:r>
          </w:p>
        </w:tc>
        <w:tc>
          <w:tcPr>
            <w:tcW w:w="897" w:type="pct"/>
            <w:tcBorders>
              <w:top w:val="nil"/>
              <w:left w:val="nil"/>
              <w:bottom w:val="single" w:sz="4" w:space="0" w:color="auto"/>
              <w:right w:val="single" w:sz="4" w:space="0" w:color="auto"/>
            </w:tcBorders>
            <w:shd w:val="clear" w:color="auto" w:fill="auto"/>
            <w:vAlign w:val="center"/>
            <w:hideMark/>
          </w:tcPr>
          <w:p w14:paraId="58E8096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12.00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58BDE3E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12.00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7DCD7D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12.00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3E50C1B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B24AAA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100.00%</w:t>
            </w:r>
          </w:p>
        </w:tc>
        <w:tc>
          <w:tcPr>
            <w:tcW w:w="360" w:type="pct"/>
            <w:tcBorders>
              <w:top w:val="nil"/>
              <w:left w:val="nil"/>
              <w:bottom w:val="single" w:sz="4" w:space="0" w:color="auto"/>
              <w:right w:val="single" w:sz="4" w:space="0" w:color="auto"/>
            </w:tcBorders>
            <w:shd w:val="clear" w:color="auto" w:fill="auto"/>
            <w:vAlign w:val="center"/>
            <w:hideMark/>
          </w:tcPr>
          <w:p w14:paraId="08B3975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r>
      <w:tr w:rsidR="00946E1B" w:rsidRPr="00946E1B" w14:paraId="1CAC100F" w14:textId="77777777" w:rsidTr="009F68C5">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63DB7D3C" w14:textId="77777777" w:rsidR="00946E1B" w:rsidRPr="00946E1B" w:rsidRDefault="00946E1B" w:rsidP="00946E1B">
            <w:pPr>
              <w:widowControl/>
              <w:jc w:val="left"/>
              <w:rPr>
                <w:rFonts w:ascii="宋体" w:hAnsi="宋体" w:cs="宋体"/>
                <w:color w:val="000000"/>
                <w:kern w:val="0"/>
                <w:sz w:val="20"/>
                <w:szCs w:val="20"/>
              </w:rPr>
            </w:pP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14:paraId="766049E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其中：当年财政拨款</w:t>
            </w:r>
          </w:p>
        </w:tc>
        <w:tc>
          <w:tcPr>
            <w:tcW w:w="897" w:type="pct"/>
            <w:tcBorders>
              <w:top w:val="nil"/>
              <w:left w:val="nil"/>
              <w:bottom w:val="single" w:sz="4" w:space="0" w:color="auto"/>
              <w:right w:val="single" w:sz="4" w:space="0" w:color="auto"/>
            </w:tcBorders>
            <w:shd w:val="clear" w:color="auto" w:fill="auto"/>
            <w:vAlign w:val="center"/>
            <w:hideMark/>
          </w:tcPr>
          <w:p w14:paraId="6700EED9" w14:textId="13DB75FB"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29D7EE73" w14:textId="7375FD8F"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BE36FAB" w14:textId="0F67B671"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12</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3F3FCE4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DDA88B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60" w:type="pct"/>
            <w:tcBorders>
              <w:top w:val="nil"/>
              <w:left w:val="nil"/>
              <w:bottom w:val="single" w:sz="4" w:space="0" w:color="auto"/>
              <w:right w:val="single" w:sz="4" w:space="0" w:color="auto"/>
            </w:tcBorders>
            <w:shd w:val="clear" w:color="auto" w:fill="auto"/>
            <w:vAlign w:val="center"/>
            <w:hideMark/>
          </w:tcPr>
          <w:p w14:paraId="13BB8A0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1CB15980" w14:textId="77777777" w:rsidTr="009F68C5">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0FF0C22E" w14:textId="77777777" w:rsidR="009F68C5" w:rsidRPr="00946E1B" w:rsidRDefault="009F68C5" w:rsidP="009F68C5">
            <w:pPr>
              <w:widowControl/>
              <w:jc w:val="left"/>
              <w:rPr>
                <w:rFonts w:ascii="宋体" w:hAnsi="宋体" w:cs="宋体"/>
                <w:color w:val="000000"/>
                <w:kern w:val="0"/>
                <w:sz w:val="20"/>
                <w:szCs w:val="20"/>
              </w:rPr>
            </w:pP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14:paraId="22561111" w14:textId="04788361"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946E1B">
              <w:rPr>
                <w:rFonts w:ascii="宋体" w:hAnsi="宋体" w:cs="宋体" w:hint="eastAsia"/>
                <w:color w:val="000000"/>
                <w:kern w:val="0"/>
                <w:sz w:val="20"/>
                <w:szCs w:val="20"/>
              </w:rPr>
              <w:t xml:space="preserve"> </w:t>
            </w:r>
          </w:p>
        </w:tc>
        <w:tc>
          <w:tcPr>
            <w:tcW w:w="897" w:type="pct"/>
            <w:tcBorders>
              <w:top w:val="nil"/>
              <w:left w:val="nil"/>
              <w:bottom w:val="single" w:sz="4" w:space="0" w:color="auto"/>
              <w:right w:val="single" w:sz="4" w:space="0" w:color="auto"/>
            </w:tcBorders>
            <w:shd w:val="clear" w:color="auto" w:fill="auto"/>
            <w:vAlign w:val="center"/>
            <w:hideMark/>
          </w:tcPr>
          <w:p w14:paraId="5AD96F0C" w14:textId="36762EB9"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2861033" w14:textId="5302272B"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C28637F" w14:textId="6763C8D6"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447DD95A"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B081FD9"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60" w:type="pct"/>
            <w:tcBorders>
              <w:top w:val="nil"/>
              <w:left w:val="nil"/>
              <w:bottom w:val="single" w:sz="4" w:space="0" w:color="auto"/>
              <w:right w:val="single" w:sz="4" w:space="0" w:color="auto"/>
            </w:tcBorders>
            <w:shd w:val="clear" w:color="auto" w:fill="auto"/>
            <w:vAlign w:val="center"/>
            <w:hideMark/>
          </w:tcPr>
          <w:p w14:paraId="71BA8C9D"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2CC61175" w14:textId="77777777" w:rsidTr="009F68C5">
        <w:trPr>
          <w:gridAfter w:val="1"/>
          <w:wAfter w:w="130" w:type="pct"/>
          <w:trHeight w:val="440"/>
        </w:trPr>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5AC33DB8" w14:textId="77777777" w:rsidR="009F68C5" w:rsidRPr="00946E1B" w:rsidRDefault="009F68C5" w:rsidP="009F68C5">
            <w:pPr>
              <w:widowControl/>
              <w:jc w:val="left"/>
              <w:rPr>
                <w:rFonts w:ascii="宋体" w:hAnsi="宋体" w:cs="宋体"/>
                <w:color w:val="000000"/>
                <w:kern w:val="0"/>
                <w:sz w:val="20"/>
                <w:szCs w:val="20"/>
              </w:rPr>
            </w:pPr>
          </w:p>
        </w:tc>
        <w:tc>
          <w:tcPr>
            <w:tcW w:w="1125" w:type="pct"/>
            <w:gridSpan w:val="2"/>
            <w:tcBorders>
              <w:top w:val="single" w:sz="4" w:space="0" w:color="auto"/>
              <w:left w:val="nil"/>
              <w:bottom w:val="single" w:sz="4" w:space="0" w:color="auto"/>
              <w:right w:val="single" w:sz="4" w:space="0" w:color="auto"/>
            </w:tcBorders>
            <w:shd w:val="clear" w:color="auto" w:fill="auto"/>
            <w:vAlign w:val="center"/>
            <w:hideMark/>
          </w:tcPr>
          <w:p w14:paraId="0F239ADB" w14:textId="02CBA884"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其他资金　</w:t>
            </w:r>
          </w:p>
        </w:tc>
        <w:tc>
          <w:tcPr>
            <w:tcW w:w="897" w:type="pct"/>
            <w:tcBorders>
              <w:top w:val="nil"/>
              <w:left w:val="nil"/>
              <w:bottom w:val="single" w:sz="4" w:space="0" w:color="auto"/>
              <w:right w:val="single" w:sz="4" w:space="0" w:color="auto"/>
            </w:tcBorders>
            <w:shd w:val="clear" w:color="auto" w:fill="auto"/>
            <w:vAlign w:val="center"/>
            <w:hideMark/>
          </w:tcPr>
          <w:p w14:paraId="63F88352" w14:textId="2F9EC7AB"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FD2D0BB" w14:textId="40FC62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59E7E02" w14:textId="36A6DDAC"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C54F808"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2BC1490"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60" w:type="pct"/>
            <w:tcBorders>
              <w:top w:val="nil"/>
              <w:left w:val="nil"/>
              <w:bottom w:val="single" w:sz="4" w:space="0" w:color="auto"/>
              <w:right w:val="single" w:sz="4" w:space="0" w:color="auto"/>
            </w:tcBorders>
            <w:shd w:val="clear" w:color="auto" w:fill="auto"/>
            <w:vAlign w:val="center"/>
            <w:hideMark/>
          </w:tcPr>
          <w:p w14:paraId="746DA0FD"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46E1B" w:rsidRPr="00946E1B" w14:paraId="7312FDBC" w14:textId="77777777" w:rsidTr="009F68C5">
        <w:trPr>
          <w:gridAfter w:val="1"/>
          <w:wAfter w:w="130"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45987F9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w:t>
            </w:r>
            <w:r w:rsidRPr="00946E1B">
              <w:rPr>
                <w:rFonts w:ascii="宋体" w:hAnsi="宋体" w:cs="宋体" w:hint="eastAsia"/>
                <w:color w:val="000000"/>
                <w:kern w:val="0"/>
                <w:sz w:val="20"/>
                <w:szCs w:val="20"/>
              </w:rPr>
              <w:lastRenderedPageBreak/>
              <w:t>度总体目标</w:t>
            </w:r>
          </w:p>
        </w:tc>
        <w:tc>
          <w:tcPr>
            <w:tcW w:w="3033" w:type="pct"/>
            <w:gridSpan w:val="6"/>
            <w:tcBorders>
              <w:top w:val="single" w:sz="4" w:space="0" w:color="auto"/>
              <w:left w:val="nil"/>
              <w:bottom w:val="single" w:sz="4" w:space="0" w:color="auto"/>
              <w:right w:val="single" w:sz="4" w:space="0" w:color="auto"/>
            </w:tcBorders>
            <w:shd w:val="clear" w:color="auto" w:fill="auto"/>
            <w:vAlign w:val="center"/>
            <w:hideMark/>
          </w:tcPr>
          <w:p w14:paraId="06644FC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预期目标</w:t>
            </w:r>
          </w:p>
        </w:tc>
        <w:tc>
          <w:tcPr>
            <w:tcW w:w="1617" w:type="pct"/>
            <w:gridSpan w:val="7"/>
            <w:tcBorders>
              <w:top w:val="single" w:sz="4" w:space="0" w:color="auto"/>
              <w:left w:val="nil"/>
              <w:bottom w:val="single" w:sz="4" w:space="0" w:color="auto"/>
              <w:right w:val="single" w:sz="4" w:space="0" w:color="auto"/>
            </w:tcBorders>
            <w:shd w:val="clear" w:color="auto" w:fill="auto"/>
            <w:vAlign w:val="center"/>
            <w:hideMark/>
          </w:tcPr>
          <w:p w14:paraId="515633E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31AA7AA" w14:textId="77777777" w:rsidTr="009F68C5">
        <w:trPr>
          <w:gridAfter w:val="1"/>
          <w:wAfter w:w="130"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3A9D120E" w14:textId="77777777" w:rsidR="00946E1B" w:rsidRPr="00946E1B" w:rsidRDefault="00946E1B" w:rsidP="00946E1B">
            <w:pPr>
              <w:widowControl/>
              <w:jc w:val="left"/>
              <w:rPr>
                <w:rFonts w:ascii="宋体" w:hAnsi="宋体" w:cs="宋体"/>
                <w:color w:val="000000"/>
                <w:kern w:val="0"/>
                <w:sz w:val="20"/>
                <w:szCs w:val="20"/>
              </w:rPr>
            </w:pPr>
          </w:p>
        </w:tc>
        <w:tc>
          <w:tcPr>
            <w:tcW w:w="3033" w:type="pct"/>
            <w:gridSpan w:val="6"/>
            <w:tcBorders>
              <w:top w:val="single" w:sz="4" w:space="0" w:color="auto"/>
              <w:left w:val="nil"/>
              <w:bottom w:val="single" w:sz="4" w:space="0" w:color="auto"/>
              <w:right w:val="single" w:sz="4" w:space="0" w:color="000000"/>
            </w:tcBorders>
            <w:shd w:val="clear" w:color="auto" w:fill="auto"/>
            <w:hideMark/>
          </w:tcPr>
          <w:p w14:paraId="36CA6732"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根据昌州财农（2022）75号《关于提前下达2023年自治区动物防疫补助资金预算的通知》，通过实施动物防疫补助资金预算（落地流通监管）项目，监督检查畜禽养殖场不少于56家次，中央财政补助经费使用率达到100%，提高畜禽流通领域落地监管，项目完成截至至2023年12月，其中大浪沙公路动物疫情监督检查站运行及宣传、防疫消毒物资、办公费用不少于100000元，落地流通监管宣传及办公耗材费用不少于20000元，确保全年不发生重大动物疫情，提高养殖经济效益。</w:t>
            </w:r>
          </w:p>
        </w:tc>
        <w:tc>
          <w:tcPr>
            <w:tcW w:w="1617" w:type="pct"/>
            <w:gridSpan w:val="7"/>
            <w:tcBorders>
              <w:top w:val="single" w:sz="4" w:space="0" w:color="auto"/>
              <w:left w:val="nil"/>
              <w:bottom w:val="single" w:sz="4" w:space="0" w:color="auto"/>
              <w:right w:val="single" w:sz="4" w:space="0" w:color="000000"/>
            </w:tcBorders>
            <w:shd w:val="clear" w:color="auto" w:fill="auto"/>
            <w:hideMark/>
          </w:tcPr>
          <w:p w14:paraId="0DE5C74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截止自评之日，本项目已完成动物防疫补助资金预算（落地流通监管）项目，监督检查畜禽养殖场56家次，中央财政补助经费使用率达到100%，提高l了畜禽流通领域落地监管，大浪沙公路动物疫情监督检查站运行及宣传、防疫消毒物资、办公费100000元，落地流通监管宣传及办公耗材费20000元，全年不发生重大动物疫情，提高养殖经济效益。</w:t>
            </w:r>
          </w:p>
        </w:tc>
      </w:tr>
      <w:tr w:rsidR="00946E1B" w:rsidRPr="00946E1B" w14:paraId="28100D82" w14:textId="77777777" w:rsidTr="009F68C5">
        <w:trPr>
          <w:gridAfter w:val="1"/>
          <w:wAfter w:w="130"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709EF96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DD3AE2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一级指标</w:t>
            </w:r>
          </w:p>
        </w:tc>
        <w:tc>
          <w:tcPr>
            <w:tcW w:w="221" w:type="pct"/>
            <w:vMerge w:val="restart"/>
            <w:tcBorders>
              <w:top w:val="nil"/>
              <w:left w:val="single" w:sz="4" w:space="0" w:color="auto"/>
              <w:bottom w:val="single" w:sz="4" w:space="0" w:color="auto"/>
              <w:right w:val="single" w:sz="4" w:space="0" w:color="auto"/>
            </w:tcBorders>
            <w:shd w:val="clear" w:color="auto" w:fill="auto"/>
            <w:vAlign w:val="center"/>
            <w:hideMark/>
          </w:tcPr>
          <w:p w14:paraId="5CCDDD9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二级指标</w:t>
            </w:r>
          </w:p>
        </w:tc>
        <w:tc>
          <w:tcPr>
            <w:tcW w:w="223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BFE7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三级指标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271E160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年度指标值</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48404C4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BC41E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36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8EE2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c>
          <w:tcPr>
            <w:tcW w:w="6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5CAC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2D6FCDF1" w14:textId="77777777" w:rsidTr="009F68C5">
        <w:trPr>
          <w:trHeight w:val="280"/>
        </w:trPr>
        <w:tc>
          <w:tcPr>
            <w:tcW w:w="220" w:type="pct"/>
            <w:vMerge/>
            <w:tcBorders>
              <w:top w:val="nil"/>
              <w:left w:val="single" w:sz="4" w:space="0" w:color="auto"/>
              <w:bottom w:val="single" w:sz="4" w:space="0" w:color="auto"/>
              <w:right w:val="single" w:sz="4" w:space="0" w:color="auto"/>
            </w:tcBorders>
            <w:vAlign w:val="center"/>
            <w:hideMark/>
          </w:tcPr>
          <w:p w14:paraId="0AE2F1F9"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F698458" w14:textId="77777777" w:rsidR="00946E1B" w:rsidRPr="00946E1B" w:rsidRDefault="00946E1B" w:rsidP="00946E1B">
            <w:pPr>
              <w:widowControl/>
              <w:jc w:val="left"/>
              <w:rPr>
                <w:rFonts w:ascii="宋体" w:hAnsi="宋体" w:cs="宋体"/>
                <w:color w:val="000000"/>
                <w:kern w:val="0"/>
                <w:sz w:val="20"/>
                <w:szCs w:val="20"/>
              </w:rPr>
            </w:pPr>
          </w:p>
        </w:tc>
        <w:tc>
          <w:tcPr>
            <w:tcW w:w="221" w:type="pct"/>
            <w:vMerge/>
            <w:tcBorders>
              <w:top w:val="nil"/>
              <w:left w:val="single" w:sz="4" w:space="0" w:color="auto"/>
              <w:bottom w:val="single" w:sz="4" w:space="0" w:color="auto"/>
              <w:right w:val="single" w:sz="4" w:space="0" w:color="auto"/>
            </w:tcBorders>
            <w:vAlign w:val="center"/>
            <w:hideMark/>
          </w:tcPr>
          <w:p w14:paraId="4E070839" w14:textId="77777777" w:rsidR="00946E1B" w:rsidRPr="00946E1B" w:rsidRDefault="00946E1B" w:rsidP="00946E1B">
            <w:pPr>
              <w:widowControl/>
              <w:jc w:val="left"/>
              <w:rPr>
                <w:rFonts w:ascii="宋体" w:hAnsi="宋体" w:cs="宋体"/>
                <w:color w:val="000000"/>
                <w:kern w:val="0"/>
                <w:sz w:val="20"/>
                <w:szCs w:val="20"/>
              </w:rPr>
            </w:pPr>
          </w:p>
        </w:tc>
        <w:tc>
          <w:tcPr>
            <w:tcW w:w="2232" w:type="pct"/>
            <w:gridSpan w:val="3"/>
            <w:vMerge/>
            <w:tcBorders>
              <w:top w:val="single" w:sz="4" w:space="0" w:color="auto"/>
              <w:left w:val="single" w:sz="4" w:space="0" w:color="auto"/>
              <w:bottom w:val="single" w:sz="4" w:space="0" w:color="auto"/>
              <w:right w:val="single" w:sz="4" w:space="0" w:color="auto"/>
            </w:tcBorders>
            <w:vAlign w:val="center"/>
            <w:hideMark/>
          </w:tcPr>
          <w:p w14:paraId="7ED34DE4" w14:textId="77777777" w:rsidR="00946E1B" w:rsidRPr="00946E1B" w:rsidRDefault="00946E1B" w:rsidP="00946E1B">
            <w:pPr>
              <w:widowControl/>
              <w:jc w:val="left"/>
              <w:rPr>
                <w:rFonts w:ascii="宋体" w:hAnsi="宋体" w:cs="宋体"/>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B602635" w14:textId="77777777" w:rsidR="00946E1B" w:rsidRPr="00946E1B" w:rsidRDefault="00946E1B" w:rsidP="00946E1B">
            <w:pPr>
              <w:widowControl/>
              <w:jc w:val="left"/>
              <w:rPr>
                <w:rFonts w:ascii="宋体" w:hAnsi="宋体" w:cs="宋体"/>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02A674D5" w14:textId="77777777" w:rsidR="00946E1B" w:rsidRPr="00946E1B" w:rsidRDefault="00946E1B" w:rsidP="00946E1B">
            <w:pPr>
              <w:widowControl/>
              <w:jc w:val="left"/>
              <w:rPr>
                <w:rFonts w:ascii="宋体" w:hAnsi="宋体" w:cs="宋体"/>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46DCBDFC" w14:textId="77777777" w:rsidR="00946E1B" w:rsidRPr="00946E1B" w:rsidRDefault="00946E1B" w:rsidP="00946E1B">
            <w:pPr>
              <w:widowControl/>
              <w:jc w:val="left"/>
              <w:rPr>
                <w:rFonts w:ascii="宋体" w:hAnsi="宋体" w:cs="宋体"/>
                <w:color w:val="000000"/>
                <w:kern w:val="0"/>
                <w:sz w:val="20"/>
                <w:szCs w:val="20"/>
              </w:rPr>
            </w:pPr>
          </w:p>
        </w:tc>
        <w:tc>
          <w:tcPr>
            <w:tcW w:w="361" w:type="pct"/>
            <w:gridSpan w:val="2"/>
            <w:vMerge/>
            <w:tcBorders>
              <w:top w:val="single" w:sz="4" w:space="0" w:color="auto"/>
              <w:left w:val="single" w:sz="4" w:space="0" w:color="auto"/>
              <w:bottom w:val="single" w:sz="4" w:space="0" w:color="auto"/>
              <w:right w:val="single" w:sz="4" w:space="0" w:color="auto"/>
            </w:tcBorders>
            <w:vAlign w:val="center"/>
            <w:hideMark/>
          </w:tcPr>
          <w:p w14:paraId="1D7145A4" w14:textId="77777777" w:rsidR="00946E1B" w:rsidRPr="00946E1B" w:rsidRDefault="00946E1B" w:rsidP="00946E1B">
            <w:pPr>
              <w:widowControl/>
              <w:jc w:val="left"/>
              <w:rPr>
                <w:rFonts w:ascii="宋体" w:hAnsi="宋体" w:cs="宋体"/>
                <w:color w:val="000000"/>
                <w:kern w:val="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D896DEF" w14:textId="77777777" w:rsidR="00946E1B" w:rsidRPr="00946E1B" w:rsidRDefault="00946E1B" w:rsidP="00946E1B">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3C4B3CFF" w14:textId="77777777" w:rsidR="00946E1B" w:rsidRPr="00946E1B" w:rsidRDefault="00946E1B" w:rsidP="00946E1B">
            <w:pPr>
              <w:widowControl/>
              <w:jc w:val="center"/>
              <w:rPr>
                <w:rFonts w:ascii="宋体" w:hAnsi="宋体" w:cs="宋体"/>
                <w:color w:val="000000"/>
                <w:kern w:val="0"/>
                <w:sz w:val="20"/>
                <w:szCs w:val="20"/>
              </w:rPr>
            </w:pPr>
          </w:p>
        </w:tc>
      </w:tr>
      <w:tr w:rsidR="00946E1B" w:rsidRPr="00946E1B" w14:paraId="5E0609BA" w14:textId="77777777" w:rsidTr="009F68C5">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353C5F1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68187BD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产出指标</w:t>
            </w:r>
          </w:p>
        </w:tc>
        <w:tc>
          <w:tcPr>
            <w:tcW w:w="221" w:type="pct"/>
            <w:tcBorders>
              <w:top w:val="nil"/>
              <w:left w:val="nil"/>
              <w:bottom w:val="single" w:sz="4" w:space="0" w:color="auto"/>
              <w:right w:val="single" w:sz="4" w:space="0" w:color="auto"/>
            </w:tcBorders>
            <w:shd w:val="clear" w:color="auto" w:fill="auto"/>
            <w:vAlign w:val="center"/>
            <w:hideMark/>
          </w:tcPr>
          <w:p w14:paraId="0E5512A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B92EB6"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监督检查畜禽养殖场</w:t>
            </w:r>
          </w:p>
        </w:tc>
        <w:tc>
          <w:tcPr>
            <w:tcW w:w="360" w:type="pct"/>
            <w:tcBorders>
              <w:top w:val="nil"/>
              <w:left w:val="nil"/>
              <w:bottom w:val="single" w:sz="4" w:space="0" w:color="auto"/>
              <w:right w:val="single" w:sz="4" w:space="0" w:color="auto"/>
            </w:tcBorders>
            <w:shd w:val="clear" w:color="auto" w:fill="auto"/>
            <w:vAlign w:val="center"/>
            <w:hideMark/>
          </w:tcPr>
          <w:p w14:paraId="0B41F61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&gt;=56次</w:t>
            </w:r>
          </w:p>
        </w:tc>
        <w:tc>
          <w:tcPr>
            <w:tcW w:w="360" w:type="pct"/>
            <w:tcBorders>
              <w:top w:val="nil"/>
              <w:left w:val="nil"/>
              <w:bottom w:val="single" w:sz="4" w:space="0" w:color="auto"/>
              <w:right w:val="single" w:sz="4" w:space="0" w:color="auto"/>
            </w:tcBorders>
            <w:shd w:val="clear" w:color="auto" w:fill="auto"/>
            <w:vAlign w:val="center"/>
            <w:hideMark/>
          </w:tcPr>
          <w:p w14:paraId="7C8B123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=56次</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E45DE5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96F388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1AD837D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3E2C755" w14:textId="77777777" w:rsidR="00946E1B" w:rsidRPr="00946E1B" w:rsidRDefault="00946E1B" w:rsidP="00946E1B">
            <w:pPr>
              <w:widowControl/>
              <w:jc w:val="left"/>
              <w:rPr>
                <w:rFonts w:eastAsia="Times New Roman"/>
                <w:kern w:val="0"/>
                <w:sz w:val="20"/>
                <w:szCs w:val="20"/>
              </w:rPr>
            </w:pPr>
          </w:p>
        </w:tc>
      </w:tr>
      <w:tr w:rsidR="00946E1B" w:rsidRPr="00946E1B" w14:paraId="474A135F"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28B01C88"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7435FD5"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EC01A5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02D29"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流通落地监管率</w:t>
            </w:r>
          </w:p>
        </w:tc>
        <w:tc>
          <w:tcPr>
            <w:tcW w:w="360" w:type="pct"/>
            <w:tcBorders>
              <w:top w:val="nil"/>
              <w:left w:val="nil"/>
              <w:bottom w:val="single" w:sz="4" w:space="0" w:color="auto"/>
              <w:right w:val="single" w:sz="4" w:space="0" w:color="auto"/>
            </w:tcBorders>
            <w:shd w:val="clear" w:color="auto" w:fill="auto"/>
            <w:vAlign w:val="center"/>
            <w:hideMark/>
          </w:tcPr>
          <w:p w14:paraId="699173C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60" w:type="pct"/>
            <w:tcBorders>
              <w:top w:val="nil"/>
              <w:left w:val="nil"/>
              <w:bottom w:val="single" w:sz="4" w:space="0" w:color="auto"/>
              <w:right w:val="single" w:sz="4" w:space="0" w:color="auto"/>
            </w:tcBorders>
            <w:shd w:val="clear" w:color="auto" w:fill="auto"/>
            <w:vAlign w:val="center"/>
            <w:hideMark/>
          </w:tcPr>
          <w:p w14:paraId="0C12A89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2DAEE9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8</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3FFFE1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8</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6EC4372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885FD0F" w14:textId="77777777" w:rsidR="00946E1B" w:rsidRPr="00946E1B" w:rsidRDefault="00946E1B" w:rsidP="00946E1B">
            <w:pPr>
              <w:widowControl/>
              <w:jc w:val="left"/>
              <w:rPr>
                <w:rFonts w:eastAsia="Times New Roman"/>
                <w:kern w:val="0"/>
                <w:sz w:val="20"/>
                <w:szCs w:val="20"/>
              </w:rPr>
            </w:pPr>
          </w:p>
        </w:tc>
      </w:tr>
      <w:tr w:rsidR="00946E1B" w:rsidRPr="00946E1B" w14:paraId="28776AC5"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7FD60524"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09029EB"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45A4EF5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DD32F"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对重大动物疫情处置率</w:t>
            </w:r>
          </w:p>
        </w:tc>
        <w:tc>
          <w:tcPr>
            <w:tcW w:w="360" w:type="pct"/>
            <w:tcBorders>
              <w:top w:val="nil"/>
              <w:left w:val="nil"/>
              <w:bottom w:val="single" w:sz="4" w:space="0" w:color="auto"/>
              <w:right w:val="single" w:sz="4" w:space="0" w:color="auto"/>
            </w:tcBorders>
            <w:shd w:val="clear" w:color="auto" w:fill="auto"/>
            <w:vAlign w:val="center"/>
            <w:hideMark/>
          </w:tcPr>
          <w:p w14:paraId="6D1BAD5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60" w:type="pct"/>
            <w:tcBorders>
              <w:top w:val="nil"/>
              <w:left w:val="nil"/>
              <w:bottom w:val="single" w:sz="4" w:space="0" w:color="auto"/>
              <w:right w:val="single" w:sz="4" w:space="0" w:color="auto"/>
            </w:tcBorders>
            <w:shd w:val="clear" w:color="auto" w:fill="auto"/>
            <w:vAlign w:val="center"/>
            <w:hideMark/>
          </w:tcPr>
          <w:p w14:paraId="59D5680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B03A4D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8</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5D7819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8</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3793E57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FD6A4A7" w14:textId="77777777" w:rsidR="00946E1B" w:rsidRPr="00946E1B" w:rsidRDefault="00946E1B" w:rsidP="00946E1B">
            <w:pPr>
              <w:widowControl/>
              <w:jc w:val="left"/>
              <w:rPr>
                <w:rFonts w:eastAsia="Times New Roman"/>
                <w:kern w:val="0"/>
                <w:sz w:val="20"/>
                <w:szCs w:val="20"/>
              </w:rPr>
            </w:pPr>
          </w:p>
        </w:tc>
      </w:tr>
      <w:tr w:rsidR="00946E1B" w:rsidRPr="00946E1B" w14:paraId="482A1032"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0847C1B7"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3DF3B28"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65ED57C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4D5CDC"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大浪沙公路动物疫情监督检查站调运畜禽检查率</w:t>
            </w:r>
          </w:p>
        </w:tc>
        <w:tc>
          <w:tcPr>
            <w:tcW w:w="360" w:type="pct"/>
            <w:tcBorders>
              <w:top w:val="nil"/>
              <w:left w:val="nil"/>
              <w:bottom w:val="single" w:sz="4" w:space="0" w:color="auto"/>
              <w:right w:val="single" w:sz="4" w:space="0" w:color="auto"/>
            </w:tcBorders>
            <w:shd w:val="clear" w:color="auto" w:fill="auto"/>
            <w:vAlign w:val="center"/>
            <w:hideMark/>
          </w:tcPr>
          <w:p w14:paraId="7BF04F8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&gt;=90%</w:t>
            </w:r>
          </w:p>
        </w:tc>
        <w:tc>
          <w:tcPr>
            <w:tcW w:w="360" w:type="pct"/>
            <w:tcBorders>
              <w:top w:val="nil"/>
              <w:left w:val="nil"/>
              <w:bottom w:val="single" w:sz="4" w:space="0" w:color="auto"/>
              <w:right w:val="single" w:sz="4" w:space="0" w:color="auto"/>
            </w:tcBorders>
            <w:shd w:val="clear" w:color="auto" w:fill="auto"/>
            <w:vAlign w:val="center"/>
            <w:hideMark/>
          </w:tcPr>
          <w:p w14:paraId="4D2774D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DBB0A2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8</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B80E85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8</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6B5DFC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FA8574E" w14:textId="77777777" w:rsidR="00946E1B" w:rsidRPr="00946E1B" w:rsidRDefault="00946E1B" w:rsidP="00946E1B">
            <w:pPr>
              <w:widowControl/>
              <w:jc w:val="left"/>
              <w:rPr>
                <w:rFonts w:eastAsia="Times New Roman"/>
                <w:kern w:val="0"/>
                <w:sz w:val="20"/>
                <w:szCs w:val="20"/>
              </w:rPr>
            </w:pPr>
          </w:p>
        </w:tc>
      </w:tr>
      <w:tr w:rsidR="00946E1B" w:rsidRPr="00946E1B" w14:paraId="0F3B32EA"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10BC253C"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CED24D3"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0AA64B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时效指标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E6341E"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项目完成及时率</w:t>
            </w:r>
          </w:p>
        </w:tc>
        <w:tc>
          <w:tcPr>
            <w:tcW w:w="360" w:type="pct"/>
            <w:tcBorders>
              <w:top w:val="nil"/>
              <w:left w:val="nil"/>
              <w:bottom w:val="single" w:sz="4" w:space="0" w:color="auto"/>
              <w:right w:val="single" w:sz="4" w:space="0" w:color="auto"/>
            </w:tcBorders>
            <w:shd w:val="clear" w:color="auto" w:fill="auto"/>
            <w:vAlign w:val="center"/>
            <w:hideMark/>
          </w:tcPr>
          <w:p w14:paraId="216A3DD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60" w:type="pct"/>
            <w:tcBorders>
              <w:top w:val="nil"/>
              <w:left w:val="nil"/>
              <w:bottom w:val="single" w:sz="4" w:space="0" w:color="auto"/>
              <w:right w:val="single" w:sz="4" w:space="0" w:color="auto"/>
            </w:tcBorders>
            <w:shd w:val="clear" w:color="auto" w:fill="auto"/>
            <w:vAlign w:val="center"/>
            <w:hideMark/>
          </w:tcPr>
          <w:p w14:paraId="03D40E6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938FAA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9F3C65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6</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380C8E9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4C7C772" w14:textId="77777777" w:rsidR="00946E1B" w:rsidRPr="00946E1B" w:rsidRDefault="00946E1B" w:rsidP="00946E1B">
            <w:pPr>
              <w:widowControl/>
              <w:jc w:val="left"/>
              <w:rPr>
                <w:rFonts w:eastAsia="Times New Roman"/>
                <w:kern w:val="0"/>
                <w:sz w:val="20"/>
                <w:szCs w:val="20"/>
              </w:rPr>
            </w:pPr>
          </w:p>
        </w:tc>
      </w:tr>
      <w:tr w:rsidR="00946E1B" w:rsidRPr="00946E1B" w14:paraId="57764673"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6D1CEDF5" w14:textId="77777777" w:rsidR="00946E1B" w:rsidRPr="00946E1B" w:rsidRDefault="00946E1B" w:rsidP="00946E1B">
            <w:pPr>
              <w:widowControl/>
              <w:jc w:val="left"/>
              <w:rPr>
                <w:rFonts w:ascii="宋体" w:hAnsi="宋体" w:cs="宋体"/>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9E1BDA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成本指标</w:t>
            </w:r>
          </w:p>
        </w:tc>
        <w:tc>
          <w:tcPr>
            <w:tcW w:w="221" w:type="pct"/>
            <w:tcBorders>
              <w:top w:val="nil"/>
              <w:left w:val="nil"/>
              <w:bottom w:val="single" w:sz="4" w:space="0" w:color="auto"/>
              <w:right w:val="single" w:sz="4" w:space="0" w:color="auto"/>
            </w:tcBorders>
            <w:shd w:val="clear" w:color="auto" w:fill="auto"/>
            <w:vAlign w:val="center"/>
            <w:hideMark/>
          </w:tcPr>
          <w:p w14:paraId="3434731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2F7279"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大浪沙公路动物疫情监督检查站正常运转办公经费</w:t>
            </w:r>
          </w:p>
        </w:tc>
        <w:tc>
          <w:tcPr>
            <w:tcW w:w="360" w:type="pct"/>
            <w:tcBorders>
              <w:top w:val="nil"/>
              <w:left w:val="nil"/>
              <w:bottom w:val="single" w:sz="4" w:space="0" w:color="auto"/>
              <w:right w:val="single" w:sz="4" w:space="0" w:color="auto"/>
            </w:tcBorders>
            <w:shd w:val="clear" w:color="auto" w:fill="auto"/>
            <w:vAlign w:val="center"/>
            <w:hideMark/>
          </w:tcPr>
          <w:p w14:paraId="46476C3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&lt;=10万元</w:t>
            </w:r>
          </w:p>
        </w:tc>
        <w:tc>
          <w:tcPr>
            <w:tcW w:w="360" w:type="pct"/>
            <w:tcBorders>
              <w:top w:val="nil"/>
              <w:left w:val="nil"/>
              <w:bottom w:val="single" w:sz="4" w:space="0" w:color="auto"/>
              <w:right w:val="single" w:sz="4" w:space="0" w:color="auto"/>
            </w:tcBorders>
            <w:shd w:val="clear" w:color="auto" w:fill="auto"/>
            <w:vAlign w:val="center"/>
            <w:hideMark/>
          </w:tcPr>
          <w:p w14:paraId="3D1049A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=10万元</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4E6A8A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FE08A0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341BD7F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B397CD2" w14:textId="77777777" w:rsidR="00946E1B" w:rsidRPr="00946E1B" w:rsidRDefault="00946E1B" w:rsidP="00946E1B">
            <w:pPr>
              <w:widowControl/>
              <w:jc w:val="left"/>
              <w:rPr>
                <w:rFonts w:eastAsia="Times New Roman"/>
                <w:kern w:val="0"/>
                <w:sz w:val="20"/>
                <w:szCs w:val="20"/>
              </w:rPr>
            </w:pPr>
          </w:p>
        </w:tc>
      </w:tr>
      <w:tr w:rsidR="00946E1B" w:rsidRPr="00946E1B" w14:paraId="168056AA"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6F799286"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5F71C56"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1406DA4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EF75E8"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流通落地监管办公经费</w:t>
            </w:r>
          </w:p>
        </w:tc>
        <w:tc>
          <w:tcPr>
            <w:tcW w:w="360" w:type="pct"/>
            <w:tcBorders>
              <w:top w:val="nil"/>
              <w:left w:val="nil"/>
              <w:bottom w:val="single" w:sz="4" w:space="0" w:color="auto"/>
              <w:right w:val="single" w:sz="4" w:space="0" w:color="auto"/>
            </w:tcBorders>
            <w:shd w:val="clear" w:color="auto" w:fill="auto"/>
            <w:vAlign w:val="center"/>
            <w:hideMark/>
          </w:tcPr>
          <w:p w14:paraId="2E8B290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&lt;=2万元</w:t>
            </w:r>
          </w:p>
        </w:tc>
        <w:tc>
          <w:tcPr>
            <w:tcW w:w="360" w:type="pct"/>
            <w:tcBorders>
              <w:top w:val="nil"/>
              <w:left w:val="nil"/>
              <w:bottom w:val="single" w:sz="4" w:space="0" w:color="auto"/>
              <w:right w:val="single" w:sz="4" w:space="0" w:color="auto"/>
            </w:tcBorders>
            <w:shd w:val="clear" w:color="auto" w:fill="auto"/>
            <w:vAlign w:val="center"/>
            <w:hideMark/>
          </w:tcPr>
          <w:p w14:paraId="2BB128D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=2万元</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67978C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3D1B69F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5FBD3C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9CF085A" w14:textId="77777777" w:rsidR="00946E1B" w:rsidRPr="00946E1B" w:rsidRDefault="00946E1B" w:rsidP="00946E1B">
            <w:pPr>
              <w:widowControl/>
              <w:jc w:val="left"/>
              <w:rPr>
                <w:rFonts w:eastAsia="Times New Roman"/>
                <w:kern w:val="0"/>
                <w:sz w:val="20"/>
                <w:szCs w:val="20"/>
              </w:rPr>
            </w:pPr>
          </w:p>
        </w:tc>
      </w:tr>
      <w:tr w:rsidR="00946E1B" w:rsidRPr="00946E1B" w14:paraId="1A87D599"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548975DF"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387BDC1B"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02B7C77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6BB090"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区域性重大动物疫情发生率</w:t>
            </w:r>
          </w:p>
        </w:tc>
        <w:tc>
          <w:tcPr>
            <w:tcW w:w="360" w:type="pct"/>
            <w:tcBorders>
              <w:top w:val="nil"/>
              <w:left w:val="nil"/>
              <w:bottom w:val="single" w:sz="4" w:space="0" w:color="auto"/>
              <w:right w:val="single" w:sz="4" w:space="0" w:color="auto"/>
            </w:tcBorders>
            <w:shd w:val="clear" w:color="auto" w:fill="auto"/>
            <w:vAlign w:val="center"/>
            <w:hideMark/>
          </w:tcPr>
          <w:p w14:paraId="4161751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&lt;=0</w:t>
            </w:r>
          </w:p>
        </w:tc>
        <w:tc>
          <w:tcPr>
            <w:tcW w:w="360" w:type="pct"/>
            <w:tcBorders>
              <w:top w:val="nil"/>
              <w:left w:val="nil"/>
              <w:bottom w:val="single" w:sz="4" w:space="0" w:color="auto"/>
              <w:right w:val="single" w:sz="4" w:space="0" w:color="auto"/>
            </w:tcBorders>
            <w:shd w:val="clear" w:color="auto" w:fill="auto"/>
            <w:vAlign w:val="center"/>
            <w:hideMark/>
          </w:tcPr>
          <w:p w14:paraId="52D57F4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3804F5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C7064D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ED97AB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84502C3" w14:textId="77777777" w:rsidR="00946E1B" w:rsidRPr="00946E1B" w:rsidRDefault="00946E1B" w:rsidP="00946E1B">
            <w:pPr>
              <w:widowControl/>
              <w:jc w:val="left"/>
              <w:rPr>
                <w:rFonts w:eastAsia="Times New Roman"/>
                <w:kern w:val="0"/>
                <w:sz w:val="20"/>
                <w:szCs w:val="20"/>
              </w:rPr>
            </w:pPr>
          </w:p>
        </w:tc>
      </w:tr>
      <w:tr w:rsidR="00946E1B" w:rsidRPr="00946E1B" w14:paraId="3C7BFF41"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681A117E"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B1DF07B"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569F732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生态环境成本指标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1087AA"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1B3153F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4E6EB79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8870B8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3FD21FC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7B1AA23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7CDC7EF" w14:textId="77777777" w:rsidR="00946E1B" w:rsidRPr="00946E1B" w:rsidRDefault="00946E1B" w:rsidP="00946E1B">
            <w:pPr>
              <w:widowControl/>
              <w:jc w:val="left"/>
              <w:rPr>
                <w:rFonts w:eastAsia="Times New Roman"/>
                <w:kern w:val="0"/>
                <w:sz w:val="20"/>
                <w:szCs w:val="20"/>
              </w:rPr>
            </w:pPr>
          </w:p>
        </w:tc>
      </w:tr>
      <w:tr w:rsidR="00946E1B" w:rsidRPr="00946E1B" w14:paraId="47EC3188"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7BFC3BDF" w14:textId="77777777" w:rsidR="00946E1B" w:rsidRPr="00946E1B" w:rsidRDefault="00946E1B" w:rsidP="00946E1B">
            <w:pPr>
              <w:widowControl/>
              <w:jc w:val="left"/>
              <w:rPr>
                <w:rFonts w:ascii="宋体" w:hAnsi="宋体" w:cs="宋体"/>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691E35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效益指标</w:t>
            </w:r>
          </w:p>
        </w:tc>
        <w:tc>
          <w:tcPr>
            <w:tcW w:w="221" w:type="pct"/>
            <w:tcBorders>
              <w:top w:val="nil"/>
              <w:left w:val="nil"/>
              <w:bottom w:val="single" w:sz="4" w:space="0" w:color="auto"/>
              <w:right w:val="single" w:sz="4" w:space="0" w:color="auto"/>
            </w:tcBorders>
            <w:shd w:val="clear" w:color="auto" w:fill="auto"/>
            <w:vAlign w:val="center"/>
            <w:hideMark/>
          </w:tcPr>
          <w:p w14:paraId="75CBF1F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DD39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297B194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728689D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E6217E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43ADD7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614E158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B9E032B" w14:textId="77777777" w:rsidR="00946E1B" w:rsidRPr="00946E1B" w:rsidRDefault="00946E1B" w:rsidP="00946E1B">
            <w:pPr>
              <w:widowControl/>
              <w:jc w:val="left"/>
              <w:rPr>
                <w:rFonts w:eastAsia="Times New Roman"/>
                <w:kern w:val="0"/>
                <w:sz w:val="20"/>
                <w:szCs w:val="20"/>
              </w:rPr>
            </w:pPr>
          </w:p>
        </w:tc>
      </w:tr>
      <w:tr w:rsidR="00946E1B" w:rsidRPr="00946E1B" w14:paraId="45FED42C"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4B350EFD"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D8CDEEB"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050C38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8CF1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40DD1A5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7D4860E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CBA944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CD816B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8ECC5B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E6A1043" w14:textId="77777777" w:rsidR="00946E1B" w:rsidRPr="00946E1B" w:rsidRDefault="00946E1B" w:rsidP="00946E1B">
            <w:pPr>
              <w:widowControl/>
              <w:jc w:val="left"/>
              <w:rPr>
                <w:rFonts w:eastAsia="Times New Roman"/>
                <w:kern w:val="0"/>
                <w:sz w:val="20"/>
                <w:szCs w:val="20"/>
              </w:rPr>
            </w:pPr>
          </w:p>
        </w:tc>
      </w:tr>
      <w:tr w:rsidR="00946E1B" w:rsidRPr="00946E1B" w14:paraId="695B7C7C"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5C1E834F" w14:textId="77777777" w:rsidR="00946E1B" w:rsidRPr="00946E1B" w:rsidRDefault="00946E1B" w:rsidP="00946E1B">
            <w:pPr>
              <w:widowControl/>
              <w:jc w:val="left"/>
              <w:rPr>
                <w:rFonts w:ascii="宋体" w:hAnsi="宋体" w:cs="宋体"/>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19A05A0C" w14:textId="77777777" w:rsidR="00946E1B" w:rsidRPr="00946E1B" w:rsidRDefault="00946E1B" w:rsidP="00946E1B">
            <w:pPr>
              <w:widowControl/>
              <w:jc w:val="left"/>
              <w:rPr>
                <w:rFonts w:ascii="宋体" w:hAnsi="宋体" w:cs="宋体"/>
                <w:color w:val="000000"/>
                <w:kern w:val="0"/>
                <w:sz w:val="20"/>
                <w:szCs w:val="20"/>
              </w:rPr>
            </w:pPr>
          </w:p>
        </w:tc>
        <w:tc>
          <w:tcPr>
            <w:tcW w:w="221" w:type="pct"/>
            <w:tcBorders>
              <w:top w:val="nil"/>
              <w:left w:val="nil"/>
              <w:bottom w:val="single" w:sz="4" w:space="0" w:color="auto"/>
              <w:right w:val="single" w:sz="4" w:space="0" w:color="auto"/>
            </w:tcBorders>
            <w:shd w:val="clear" w:color="auto" w:fill="auto"/>
            <w:vAlign w:val="center"/>
            <w:hideMark/>
          </w:tcPr>
          <w:p w14:paraId="37AB4AD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生态效益指标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63C538"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2B91D36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0" w:type="pct"/>
            <w:tcBorders>
              <w:top w:val="nil"/>
              <w:left w:val="nil"/>
              <w:bottom w:val="single" w:sz="4" w:space="0" w:color="auto"/>
              <w:right w:val="single" w:sz="4" w:space="0" w:color="auto"/>
            </w:tcBorders>
            <w:shd w:val="clear" w:color="auto" w:fill="auto"/>
            <w:vAlign w:val="center"/>
            <w:hideMark/>
          </w:tcPr>
          <w:p w14:paraId="1467088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FBE15A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A518AD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354979B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CFEA47" w14:textId="77777777" w:rsidR="00946E1B" w:rsidRPr="00946E1B" w:rsidRDefault="00946E1B" w:rsidP="00946E1B">
            <w:pPr>
              <w:widowControl/>
              <w:jc w:val="left"/>
              <w:rPr>
                <w:rFonts w:eastAsia="Times New Roman"/>
                <w:kern w:val="0"/>
                <w:sz w:val="20"/>
                <w:szCs w:val="20"/>
              </w:rPr>
            </w:pPr>
          </w:p>
        </w:tc>
      </w:tr>
      <w:tr w:rsidR="00946E1B" w:rsidRPr="00946E1B" w14:paraId="72DA3A3C" w14:textId="77777777" w:rsidTr="009F68C5">
        <w:trPr>
          <w:trHeight w:val="400"/>
        </w:trPr>
        <w:tc>
          <w:tcPr>
            <w:tcW w:w="220" w:type="pct"/>
            <w:vMerge/>
            <w:tcBorders>
              <w:top w:val="nil"/>
              <w:left w:val="single" w:sz="4" w:space="0" w:color="auto"/>
              <w:bottom w:val="single" w:sz="4" w:space="0" w:color="auto"/>
              <w:right w:val="single" w:sz="4" w:space="0" w:color="auto"/>
            </w:tcBorders>
            <w:vAlign w:val="center"/>
            <w:hideMark/>
          </w:tcPr>
          <w:p w14:paraId="75C380F4" w14:textId="77777777" w:rsidR="00946E1B" w:rsidRPr="00946E1B" w:rsidRDefault="00946E1B" w:rsidP="00946E1B">
            <w:pPr>
              <w:widowControl/>
              <w:jc w:val="left"/>
              <w:rPr>
                <w:rFonts w:ascii="宋体" w:hAnsi="宋体" w:cs="宋体"/>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6836FDA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221" w:type="pct"/>
            <w:tcBorders>
              <w:top w:val="nil"/>
              <w:left w:val="nil"/>
              <w:bottom w:val="single" w:sz="4" w:space="0" w:color="auto"/>
              <w:right w:val="single" w:sz="4" w:space="0" w:color="auto"/>
            </w:tcBorders>
            <w:shd w:val="clear" w:color="auto" w:fill="auto"/>
            <w:vAlign w:val="center"/>
            <w:hideMark/>
          </w:tcPr>
          <w:p w14:paraId="20AE215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223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413A5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受益对象满意度</w:t>
            </w:r>
          </w:p>
        </w:tc>
        <w:tc>
          <w:tcPr>
            <w:tcW w:w="360" w:type="pct"/>
            <w:tcBorders>
              <w:top w:val="nil"/>
              <w:left w:val="nil"/>
              <w:bottom w:val="single" w:sz="4" w:space="0" w:color="auto"/>
              <w:right w:val="single" w:sz="4" w:space="0" w:color="auto"/>
            </w:tcBorders>
            <w:shd w:val="clear" w:color="auto" w:fill="auto"/>
            <w:vAlign w:val="center"/>
            <w:hideMark/>
          </w:tcPr>
          <w:p w14:paraId="086785C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&gt;=95%</w:t>
            </w:r>
          </w:p>
        </w:tc>
        <w:tc>
          <w:tcPr>
            <w:tcW w:w="360" w:type="pct"/>
            <w:tcBorders>
              <w:top w:val="nil"/>
              <w:left w:val="nil"/>
              <w:bottom w:val="single" w:sz="4" w:space="0" w:color="auto"/>
              <w:right w:val="single" w:sz="4" w:space="0" w:color="auto"/>
            </w:tcBorders>
            <w:shd w:val="clear" w:color="auto" w:fill="auto"/>
            <w:vAlign w:val="center"/>
            <w:hideMark/>
          </w:tcPr>
          <w:p w14:paraId="0684E8C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3E31C4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2AC148B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540F0AF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0247CF2" w14:textId="77777777" w:rsidR="00946E1B" w:rsidRPr="00946E1B" w:rsidRDefault="00946E1B" w:rsidP="00946E1B">
            <w:pPr>
              <w:widowControl/>
              <w:jc w:val="left"/>
              <w:rPr>
                <w:rFonts w:eastAsia="Times New Roman"/>
                <w:kern w:val="0"/>
                <w:sz w:val="20"/>
                <w:szCs w:val="20"/>
              </w:rPr>
            </w:pPr>
          </w:p>
        </w:tc>
      </w:tr>
      <w:tr w:rsidR="00946E1B" w:rsidRPr="00946E1B" w14:paraId="7569BCCF" w14:textId="77777777" w:rsidTr="009F68C5">
        <w:trPr>
          <w:trHeight w:val="280"/>
        </w:trPr>
        <w:tc>
          <w:tcPr>
            <w:tcW w:w="361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F9065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4474D28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r w:rsidRPr="00946E1B">
              <w:rPr>
                <w:rFonts w:ascii="宋体" w:hAnsi="宋体" w:cs="宋体" w:hint="eastAsia"/>
                <w:color w:val="000000"/>
                <w:kern w:val="0"/>
                <w:sz w:val="20"/>
                <w:szCs w:val="20"/>
              </w:rPr>
              <w:lastRenderedPageBreak/>
              <w:t>0</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50BC80B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100</w:t>
            </w:r>
            <w:r w:rsidRPr="00946E1B">
              <w:rPr>
                <w:rFonts w:ascii="宋体" w:hAnsi="宋体" w:cs="宋体" w:hint="eastAsia"/>
                <w:color w:val="000000"/>
                <w:kern w:val="0"/>
                <w:sz w:val="20"/>
                <w:szCs w:val="20"/>
              </w:rPr>
              <w:lastRenderedPageBreak/>
              <w:t>分</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6AA2F53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130" w:type="pct"/>
            <w:vAlign w:val="center"/>
            <w:hideMark/>
          </w:tcPr>
          <w:p w14:paraId="08A67882" w14:textId="77777777" w:rsidR="00946E1B" w:rsidRPr="00946E1B" w:rsidRDefault="00946E1B" w:rsidP="00946E1B">
            <w:pPr>
              <w:widowControl/>
              <w:jc w:val="left"/>
              <w:rPr>
                <w:rFonts w:eastAsia="Times New Roman"/>
                <w:kern w:val="0"/>
                <w:sz w:val="20"/>
                <w:szCs w:val="20"/>
              </w:rPr>
            </w:pPr>
          </w:p>
        </w:tc>
      </w:tr>
    </w:tbl>
    <w:p w14:paraId="60D65A28"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7"/>
        <w:gridCol w:w="396"/>
        <w:gridCol w:w="397"/>
        <w:gridCol w:w="1310"/>
        <w:gridCol w:w="1303"/>
        <w:gridCol w:w="621"/>
        <w:gridCol w:w="848"/>
        <w:gridCol w:w="758"/>
        <w:gridCol w:w="319"/>
        <w:gridCol w:w="216"/>
        <w:gridCol w:w="216"/>
        <w:gridCol w:w="402"/>
        <w:gridCol w:w="451"/>
        <w:gridCol w:w="667"/>
        <w:gridCol w:w="221"/>
      </w:tblGrid>
      <w:tr w:rsidR="00946E1B" w:rsidRPr="00946E1B" w14:paraId="14D7B811"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2251D08" w14:textId="77777777" w:rsidR="00946E1B" w:rsidRPr="00946E1B" w:rsidRDefault="00946E1B" w:rsidP="00946E1B">
            <w:pPr>
              <w:widowControl/>
              <w:jc w:val="center"/>
              <w:rPr>
                <w:rFonts w:ascii="宋体" w:hAnsi="宋体" w:cs="宋体"/>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1B2474A3"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2BD16E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4F506559" w14:textId="77777777" w:rsidTr="009F68C5">
        <w:trPr>
          <w:gridAfter w:val="1"/>
          <w:wAfter w:w="130" w:type="pct"/>
          <w:trHeight w:val="280"/>
        </w:trPr>
        <w:tc>
          <w:tcPr>
            <w:tcW w:w="46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471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项目名称</w:t>
            </w:r>
          </w:p>
        </w:tc>
        <w:tc>
          <w:tcPr>
            <w:tcW w:w="4408" w:type="pct"/>
            <w:gridSpan w:val="12"/>
            <w:tcBorders>
              <w:top w:val="single" w:sz="4" w:space="0" w:color="auto"/>
              <w:left w:val="nil"/>
              <w:bottom w:val="single" w:sz="4" w:space="0" w:color="auto"/>
              <w:right w:val="single" w:sz="4" w:space="0" w:color="000000"/>
            </w:tcBorders>
            <w:shd w:val="clear" w:color="auto" w:fill="auto"/>
            <w:vAlign w:val="center"/>
            <w:hideMark/>
          </w:tcPr>
          <w:p w14:paraId="400307D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木垒县2023年轮作补贴</w:t>
            </w:r>
          </w:p>
        </w:tc>
      </w:tr>
      <w:tr w:rsidR="00946E1B" w:rsidRPr="00946E1B" w14:paraId="44550C77" w14:textId="77777777" w:rsidTr="009F68C5">
        <w:trPr>
          <w:gridAfter w:val="1"/>
          <w:wAfter w:w="130" w:type="pct"/>
          <w:trHeight w:val="280"/>
        </w:trPr>
        <w:tc>
          <w:tcPr>
            <w:tcW w:w="46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4CE18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主管部门</w:t>
            </w:r>
          </w:p>
        </w:tc>
        <w:tc>
          <w:tcPr>
            <w:tcW w:w="2611" w:type="pct"/>
            <w:gridSpan w:val="5"/>
            <w:tcBorders>
              <w:top w:val="single" w:sz="4" w:space="0" w:color="auto"/>
              <w:left w:val="nil"/>
              <w:bottom w:val="single" w:sz="4" w:space="0" w:color="auto"/>
              <w:right w:val="single" w:sz="4" w:space="0" w:color="auto"/>
            </w:tcBorders>
            <w:shd w:val="clear" w:color="auto" w:fill="auto"/>
            <w:vAlign w:val="center"/>
            <w:hideMark/>
          </w:tcPr>
          <w:p w14:paraId="5275860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c>
          <w:tcPr>
            <w:tcW w:w="655" w:type="pct"/>
            <w:gridSpan w:val="2"/>
            <w:tcBorders>
              <w:top w:val="single" w:sz="4" w:space="0" w:color="auto"/>
              <w:left w:val="nil"/>
              <w:bottom w:val="single" w:sz="4" w:space="0" w:color="auto"/>
              <w:right w:val="single" w:sz="4" w:space="0" w:color="auto"/>
            </w:tcBorders>
            <w:shd w:val="clear" w:color="auto" w:fill="auto"/>
            <w:vAlign w:val="center"/>
            <w:hideMark/>
          </w:tcPr>
          <w:p w14:paraId="01A2E5E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实施单位</w:t>
            </w:r>
          </w:p>
        </w:tc>
        <w:tc>
          <w:tcPr>
            <w:tcW w:w="1142" w:type="pct"/>
            <w:gridSpan w:val="5"/>
            <w:tcBorders>
              <w:top w:val="single" w:sz="4" w:space="0" w:color="auto"/>
              <w:left w:val="nil"/>
              <w:bottom w:val="single" w:sz="4" w:space="0" w:color="auto"/>
              <w:right w:val="single" w:sz="4" w:space="0" w:color="auto"/>
            </w:tcBorders>
            <w:shd w:val="clear" w:color="auto" w:fill="auto"/>
            <w:vAlign w:val="center"/>
            <w:hideMark/>
          </w:tcPr>
          <w:p w14:paraId="6159927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19678E09" w14:textId="77777777" w:rsidTr="009F68C5">
        <w:trPr>
          <w:gridAfter w:val="1"/>
          <w:wAfter w:w="130" w:type="pct"/>
          <w:trHeight w:val="520"/>
        </w:trPr>
        <w:tc>
          <w:tcPr>
            <w:tcW w:w="46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CC14B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6944528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62" w:type="pct"/>
            <w:tcBorders>
              <w:top w:val="nil"/>
              <w:left w:val="nil"/>
              <w:bottom w:val="single" w:sz="4" w:space="0" w:color="auto"/>
              <w:right w:val="single" w:sz="4" w:space="0" w:color="auto"/>
            </w:tcBorders>
            <w:shd w:val="clear" w:color="auto" w:fill="auto"/>
            <w:vAlign w:val="center"/>
            <w:hideMark/>
          </w:tcPr>
          <w:p w14:paraId="7D1EE3E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年初预算数</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519ED1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全年预算数</w:t>
            </w:r>
          </w:p>
        </w:tc>
        <w:tc>
          <w:tcPr>
            <w:tcW w:w="655" w:type="pct"/>
            <w:gridSpan w:val="2"/>
            <w:tcBorders>
              <w:top w:val="single" w:sz="4" w:space="0" w:color="auto"/>
              <w:left w:val="nil"/>
              <w:bottom w:val="single" w:sz="4" w:space="0" w:color="auto"/>
              <w:right w:val="single" w:sz="4" w:space="0" w:color="auto"/>
            </w:tcBorders>
            <w:shd w:val="clear" w:color="auto" w:fill="auto"/>
            <w:vAlign w:val="center"/>
            <w:hideMark/>
          </w:tcPr>
          <w:p w14:paraId="6EAA1D1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全年执行数</w:t>
            </w:r>
          </w:p>
        </w:tc>
        <w:tc>
          <w:tcPr>
            <w:tcW w:w="245" w:type="pct"/>
            <w:gridSpan w:val="2"/>
            <w:tcBorders>
              <w:top w:val="single" w:sz="4" w:space="0" w:color="auto"/>
              <w:left w:val="nil"/>
              <w:bottom w:val="single" w:sz="4" w:space="0" w:color="auto"/>
              <w:right w:val="single" w:sz="4" w:space="0" w:color="auto"/>
            </w:tcBorders>
            <w:shd w:val="clear" w:color="auto" w:fill="auto"/>
            <w:vAlign w:val="center"/>
            <w:hideMark/>
          </w:tcPr>
          <w:p w14:paraId="0F2A037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9D3FAD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344A172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r>
      <w:tr w:rsidR="00946E1B" w:rsidRPr="00946E1B" w14:paraId="3C3C4962" w14:textId="77777777" w:rsidTr="009F68C5">
        <w:trPr>
          <w:gridAfter w:val="1"/>
          <w:wAfter w:w="130" w:type="pct"/>
          <w:trHeight w:val="440"/>
        </w:trPr>
        <w:tc>
          <w:tcPr>
            <w:tcW w:w="462" w:type="pct"/>
            <w:gridSpan w:val="2"/>
            <w:vMerge/>
            <w:tcBorders>
              <w:top w:val="single" w:sz="4" w:space="0" w:color="auto"/>
              <w:left w:val="single" w:sz="4" w:space="0" w:color="auto"/>
              <w:bottom w:val="single" w:sz="4" w:space="0" w:color="auto"/>
              <w:right w:val="single" w:sz="4" w:space="0" w:color="auto"/>
            </w:tcBorders>
            <w:vAlign w:val="center"/>
            <w:hideMark/>
          </w:tcPr>
          <w:p w14:paraId="34C0B8B3" w14:textId="77777777" w:rsidR="00946E1B" w:rsidRPr="00946E1B" w:rsidRDefault="00946E1B" w:rsidP="00946E1B">
            <w:pPr>
              <w:widowControl/>
              <w:jc w:val="left"/>
              <w:rPr>
                <w:rFonts w:ascii="宋体" w:hAnsi="宋体" w:cs="宋体"/>
                <w:color w:val="000000"/>
                <w:kern w:val="0"/>
                <w:sz w:val="20"/>
                <w:szCs w:val="20"/>
              </w:rPr>
            </w:pP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607A852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年度资金总额</w:t>
            </w:r>
          </w:p>
        </w:tc>
        <w:tc>
          <w:tcPr>
            <w:tcW w:w="762" w:type="pct"/>
            <w:tcBorders>
              <w:top w:val="nil"/>
              <w:left w:val="nil"/>
              <w:bottom w:val="single" w:sz="4" w:space="0" w:color="auto"/>
              <w:right w:val="single" w:sz="4" w:space="0" w:color="auto"/>
            </w:tcBorders>
            <w:shd w:val="clear" w:color="auto" w:fill="auto"/>
            <w:vAlign w:val="center"/>
            <w:hideMark/>
          </w:tcPr>
          <w:p w14:paraId="575389CD" w14:textId="5563C54D"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ADA6CBE" w14:textId="40EDDC52"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655" w:type="pct"/>
            <w:gridSpan w:val="2"/>
            <w:tcBorders>
              <w:top w:val="single" w:sz="4" w:space="0" w:color="auto"/>
              <w:left w:val="nil"/>
              <w:bottom w:val="single" w:sz="4" w:space="0" w:color="auto"/>
              <w:right w:val="single" w:sz="4" w:space="0" w:color="auto"/>
            </w:tcBorders>
            <w:shd w:val="clear" w:color="auto" w:fill="auto"/>
            <w:vAlign w:val="center"/>
            <w:hideMark/>
          </w:tcPr>
          <w:p w14:paraId="688A84BF" w14:textId="002A0C09"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245" w:type="pct"/>
            <w:gridSpan w:val="2"/>
            <w:tcBorders>
              <w:top w:val="single" w:sz="4" w:space="0" w:color="auto"/>
              <w:left w:val="nil"/>
              <w:bottom w:val="single" w:sz="4" w:space="0" w:color="auto"/>
              <w:right w:val="single" w:sz="4" w:space="0" w:color="auto"/>
            </w:tcBorders>
            <w:shd w:val="clear" w:color="auto" w:fill="auto"/>
            <w:vAlign w:val="center"/>
            <w:hideMark/>
          </w:tcPr>
          <w:p w14:paraId="2513776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6D90A2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7F67628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r>
      <w:tr w:rsidR="00946E1B" w:rsidRPr="00946E1B" w14:paraId="7314CB45" w14:textId="77777777" w:rsidTr="009F68C5">
        <w:trPr>
          <w:gridAfter w:val="1"/>
          <w:wAfter w:w="130" w:type="pct"/>
          <w:trHeight w:val="440"/>
        </w:trPr>
        <w:tc>
          <w:tcPr>
            <w:tcW w:w="462" w:type="pct"/>
            <w:gridSpan w:val="2"/>
            <w:vMerge/>
            <w:tcBorders>
              <w:top w:val="single" w:sz="4" w:space="0" w:color="auto"/>
              <w:left w:val="single" w:sz="4" w:space="0" w:color="auto"/>
              <w:bottom w:val="single" w:sz="4" w:space="0" w:color="auto"/>
              <w:right w:val="single" w:sz="4" w:space="0" w:color="auto"/>
            </w:tcBorders>
            <w:vAlign w:val="center"/>
            <w:hideMark/>
          </w:tcPr>
          <w:p w14:paraId="6FD81B2D" w14:textId="77777777" w:rsidR="00946E1B" w:rsidRPr="00946E1B" w:rsidRDefault="00946E1B" w:rsidP="00946E1B">
            <w:pPr>
              <w:widowControl/>
              <w:jc w:val="left"/>
              <w:rPr>
                <w:rFonts w:ascii="宋体" w:hAnsi="宋体" w:cs="宋体"/>
                <w:color w:val="000000"/>
                <w:kern w:val="0"/>
                <w:sz w:val="20"/>
                <w:szCs w:val="20"/>
              </w:rPr>
            </w:pP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509780B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其中：当年财政拨款</w:t>
            </w:r>
          </w:p>
        </w:tc>
        <w:tc>
          <w:tcPr>
            <w:tcW w:w="762" w:type="pct"/>
            <w:tcBorders>
              <w:top w:val="nil"/>
              <w:left w:val="nil"/>
              <w:bottom w:val="single" w:sz="4" w:space="0" w:color="auto"/>
              <w:right w:val="single" w:sz="4" w:space="0" w:color="auto"/>
            </w:tcBorders>
            <w:shd w:val="clear" w:color="auto" w:fill="auto"/>
            <w:vAlign w:val="center"/>
            <w:hideMark/>
          </w:tcPr>
          <w:p w14:paraId="5F32A202" w14:textId="6F94F7A8"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47E0E47" w14:textId="254FD489"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655" w:type="pct"/>
            <w:gridSpan w:val="2"/>
            <w:tcBorders>
              <w:top w:val="single" w:sz="4" w:space="0" w:color="auto"/>
              <w:left w:val="nil"/>
              <w:bottom w:val="single" w:sz="4" w:space="0" w:color="auto"/>
              <w:right w:val="single" w:sz="4" w:space="0" w:color="auto"/>
            </w:tcBorders>
            <w:shd w:val="clear" w:color="auto" w:fill="auto"/>
            <w:vAlign w:val="center"/>
            <w:hideMark/>
          </w:tcPr>
          <w:p w14:paraId="62F694AE" w14:textId="681C6B5E"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w:t>
            </w:r>
            <w:r>
              <w:rPr>
                <w:rFonts w:ascii="宋体" w:hAnsi="宋体" w:cs="宋体" w:hint="eastAsia"/>
                <w:color w:val="000000"/>
                <w:kern w:val="0"/>
                <w:sz w:val="20"/>
                <w:szCs w:val="20"/>
              </w:rPr>
              <w:t>,</w:t>
            </w:r>
            <w:r w:rsidRPr="00946E1B">
              <w:rPr>
                <w:rFonts w:ascii="宋体" w:hAnsi="宋体" w:cs="宋体" w:hint="eastAsia"/>
                <w:color w:val="000000"/>
                <w:kern w:val="0"/>
                <w:sz w:val="20"/>
                <w:szCs w:val="20"/>
              </w:rPr>
              <w:t>764.93</w:t>
            </w:r>
          </w:p>
        </w:tc>
        <w:tc>
          <w:tcPr>
            <w:tcW w:w="245" w:type="pct"/>
            <w:gridSpan w:val="2"/>
            <w:tcBorders>
              <w:top w:val="single" w:sz="4" w:space="0" w:color="auto"/>
              <w:left w:val="nil"/>
              <w:bottom w:val="single" w:sz="4" w:space="0" w:color="auto"/>
              <w:right w:val="single" w:sz="4" w:space="0" w:color="auto"/>
            </w:tcBorders>
            <w:shd w:val="clear" w:color="auto" w:fill="auto"/>
            <w:vAlign w:val="center"/>
            <w:hideMark/>
          </w:tcPr>
          <w:p w14:paraId="28B2BDB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C24DB8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D07109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4452E623" w14:textId="77777777" w:rsidTr="009F68C5">
        <w:trPr>
          <w:gridAfter w:val="1"/>
          <w:wAfter w:w="130" w:type="pct"/>
          <w:trHeight w:val="440"/>
        </w:trPr>
        <w:tc>
          <w:tcPr>
            <w:tcW w:w="462" w:type="pct"/>
            <w:gridSpan w:val="2"/>
            <w:vMerge/>
            <w:tcBorders>
              <w:top w:val="single" w:sz="4" w:space="0" w:color="auto"/>
              <w:left w:val="single" w:sz="4" w:space="0" w:color="auto"/>
              <w:bottom w:val="single" w:sz="4" w:space="0" w:color="auto"/>
              <w:right w:val="single" w:sz="4" w:space="0" w:color="auto"/>
            </w:tcBorders>
            <w:vAlign w:val="center"/>
            <w:hideMark/>
          </w:tcPr>
          <w:p w14:paraId="7FC70269" w14:textId="77777777" w:rsidR="009F68C5" w:rsidRPr="00946E1B" w:rsidRDefault="009F68C5" w:rsidP="009F68C5">
            <w:pPr>
              <w:widowControl/>
              <w:jc w:val="left"/>
              <w:rPr>
                <w:rFonts w:ascii="宋体" w:hAnsi="宋体" w:cs="宋体"/>
                <w:color w:val="000000"/>
                <w:kern w:val="0"/>
                <w:sz w:val="20"/>
                <w:szCs w:val="20"/>
              </w:rPr>
            </w:pP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10B4692A" w14:textId="09DB676A"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946E1B">
              <w:rPr>
                <w:rFonts w:ascii="宋体" w:hAnsi="宋体" w:cs="宋体" w:hint="eastAsia"/>
                <w:color w:val="000000"/>
                <w:kern w:val="0"/>
                <w:sz w:val="20"/>
                <w:szCs w:val="20"/>
              </w:rPr>
              <w:t xml:space="preserve"> </w:t>
            </w:r>
          </w:p>
        </w:tc>
        <w:tc>
          <w:tcPr>
            <w:tcW w:w="762" w:type="pct"/>
            <w:tcBorders>
              <w:top w:val="nil"/>
              <w:left w:val="nil"/>
              <w:bottom w:val="single" w:sz="4" w:space="0" w:color="auto"/>
              <w:right w:val="single" w:sz="4" w:space="0" w:color="auto"/>
            </w:tcBorders>
            <w:shd w:val="clear" w:color="auto" w:fill="auto"/>
            <w:vAlign w:val="center"/>
            <w:hideMark/>
          </w:tcPr>
          <w:p w14:paraId="74331CD6" w14:textId="436C1BF2"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67E640DD" w14:textId="28ACD5FB"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55" w:type="pct"/>
            <w:gridSpan w:val="2"/>
            <w:tcBorders>
              <w:top w:val="single" w:sz="4" w:space="0" w:color="auto"/>
              <w:left w:val="nil"/>
              <w:bottom w:val="single" w:sz="4" w:space="0" w:color="auto"/>
              <w:right w:val="single" w:sz="4" w:space="0" w:color="auto"/>
            </w:tcBorders>
            <w:shd w:val="clear" w:color="auto" w:fill="auto"/>
            <w:vAlign w:val="center"/>
            <w:hideMark/>
          </w:tcPr>
          <w:p w14:paraId="075359B2" w14:textId="66273659"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45" w:type="pct"/>
            <w:gridSpan w:val="2"/>
            <w:tcBorders>
              <w:top w:val="single" w:sz="4" w:space="0" w:color="auto"/>
              <w:left w:val="nil"/>
              <w:bottom w:val="single" w:sz="4" w:space="0" w:color="auto"/>
              <w:right w:val="single" w:sz="4" w:space="0" w:color="auto"/>
            </w:tcBorders>
            <w:shd w:val="clear" w:color="auto" w:fill="auto"/>
            <w:vAlign w:val="center"/>
            <w:hideMark/>
          </w:tcPr>
          <w:p w14:paraId="23A4BB5C"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1B48D05"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692AF11"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04811A31" w14:textId="77777777" w:rsidTr="009F68C5">
        <w:trPr>
          <w:gridAfter w:val="1"/>
          <w:wAfter w:w="130" w:type="pct"/>
          <w:trHeight w:val="440"/>
        </w:trPr>
        <w:tc>
          <w:tcPr>
            <w:tcW w:w="462" w:type="pct"/>
            <w:gridSpan w:val="2"/>
            <w:vMerge/>
            <w:tcBorders>
              <w:top w:val="single" w:sz="4" w:space="0" w:color="auto"/>
              <w:left w:val="single" w:sz="4" w:space="0" w:color="auto"/>
              <w:bottom w:val="single" w:sz="4" w:space="0" w:color="auto"/>
              <w:right w:val="single" w:sz="4" w:space="0" w:color="auto"/>
            </w:tcBorders>
            <w:vAlign w:val="center"/>
            <w:hideMark/>
          </w:tcPr>
          <w:p w14:paraId="3B5397B6" w14:textId="77777777" w:rsidR="009F68C5" w:rsidRPr="00946E1B" w:rsidRDefault="009F68C5" w:rsidP="009F68C5">
            <w:pPr>
              <w:widowControl/>
              <w:jc w:val="left"/>
              <w:rPr>
                <w:rFonts w:ascii="宋体" w:hAnsi="宋体" w:cs="宋体"/>
                <w:color w:val="000000"/>
                <w:kern w:val="0"/>
                <w:sz w:val="20"/>
                <w:szCs w:val="20"/>
              </w:rPr>
            </w:pP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14:paraId="10EFE4DB" w14:textId="2145E614"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其他资金　</w:t>
            </w:r>
          </w:p>
        </w:tc>
        <w:tc>
          <w:tcPr>
            <w:tcW w:w="762" w:type="pct"/>
            <w:tcBorders>
              <w:top w:val="nil"/>
              <w:left w:val="nil"/>
              <w:bottom w:val="single" w:sz="4" w:space="0" w:color="auto"/>
              <w:right w:val="single" w:sz="4" w:space="0" w:color="auto"/>
            </w:tcBorders>
            <w:shd w:val="clear" w:color="auto" w:fill="auto"/>
            <w:vAlign w:val="center"/>
            <w:hideMark/>
          </w:tcPr>
          <w:p w14:paraId="5E2B60D3" w14:textId="1C11E701"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12E727E" w14:textId="739B6746"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55" w:type="pct"/>
            <w:gridSpan w:val="2"/>
            <w:tcBorders>
              <w:top w:val="single" w:sz="4" w:space="0" w:color="auto"/>
              <w:left w:val="nil"/>
              <w:bottom w:val="single" w:sz="4" w:space="0" w:color="auto"/>
              <w:right w:val="single" w:sz="4" w:space="0" w:color="auto"/>
            </w:tcBorders>
            <w:shd w:val="clear" w:color="auto" w:fill="auto"/>
            <w:vAlign w:val="center"/>
            <w:hideMark/>
          </w:tcPr>
          <w:p w14:paraId="2DEB1E92" w14:textId="49EDCDAE"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45" w:type="pct"/>
            <w:gridSpan w:val="2"/>
            <w:tcBorders>
              <w:top w:val="single" w:sz="4" w:space="0" w:color="auto"/>
              <w:left w:val="nil"/>
              <w:bottom w:val="single" w:sz="4" w:space="0" w:color="auto"/>
              <w:right w:val="single" w:sz="4" w:space="0" w:color="auto"/>
            </w:tcBorders>
            <w:shd w:val="clear" w:color="auto" w:fill="auto"/>
            <w:vAlign w:val="center"/>
            <w:hideMark/>
          </w:tcPr>
          <w:p w14:paraId="300095DD"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21821C6C"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7892C9C"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46E1B" w:rsidRPr="00946E1B" w14:paraId="5B22832A" w14:textId="77777777" w:rsidTr="009F68C5">
        <w:trPr>
          <w:gridAfter w:val="1"/>
          <w:wAfter w:w="130" w:type="pct"/>
          <w:trHeight w:val="280"/>
        </w:trPr>
        <w:tc>
          <w:tcPr>
            <w:tcW w:w="231" w:type="pct"/>
            <w:vMerge w:val="restart"/>
            <w:tcBorders>
              <w:top w:val="nil"/>
              <w:left w:val="single" w:sz="4" w:space="0" w:color="auto"/>
              <w:bottom w:val="single" w:sz="4" w:space="0" w:color="auto"/>
              <w:right w:val="single" w:sz="4" w:space="0" w:color="auto"/>
            </w:tcBorders>
            <w:shd w:val="clear" w:color="auto" w:fill="auto"/>
            <w:vAlign w:val="center"/>
            <w:hideMark/>
          </w:tcPr>
          <w:p w14:paraId="67D6822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年度总体目标</w:t>
            </w:r>
          </w:p>
        </w:tc>
        <w:tc>
          <w:tcPr>
            <w:tcW w:w="2843" w:type="pct"/>
            <w:gridSpan w:val="6"/>
            <w:tcBorders>
              <w:top w:val="single" w:sz="4" w:space="0" w:color="auto"/>
              <w:left w:val="nil"/>
              <w:bottom w:val="single" w:sz="4" w:space="0" w:color="auto"/>
              <w:right w:val="single" w:sz="4" w:space="0" w:color="auto"/>
            </w:tcBorders>
            <w:shd w:val="clear" w:color="auto" w:fill="auto"/>
            <w:vAlign w:val="center"/>
            <w:hideMark/>
          </w:tcPr>
          <w:p w14:paraId="2B4BB60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预期目标</w:t>
            </w:r>
          </w:p>
        </w:tc>
        <w:tc>
          <w:tcPr>
            <w:tcW w:w="1797" w:type="pct"/>
            <w:gridSpan w:val="7"/>
            <w:tcBorders>
              <w:top w:val="single" w:sz="4" w:space="0" w:color="auto"/>
              <w:left w:val="nil"/>
              <w:bottom w:val="single" w:sz="4" w:space="0" w:color="auto"/>
              <w:right w:val="single" w:sz="4" w:space="0" w:color="auto"/>
            </w:tcBorders>
            <w:shd w:val="clear" w:color="auto" w:fill="auto"/>
            <w:vAlign w:val="center"/>
            <w:hideMark/>
          </w:tcPr>
          <w:p w14:paraId="1294378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20AC453C" w14:textId="77777777" w:rsidTr="009F68C5">
        <w:trPr>
          <w:gridAfter w:val="1"/>
          <w:wAfter w:w="130" w:type="pct"/>
          <w:trHeight w:val="540"/>
        </w:trPr>
        <w:tc>
          <w:tcPr>
            <w:tcW w:w="231" w:type="pct"/>
            <w:vMerge/>
            <w:tcBorders>
              <w:top w:val="nil"/>
              <w:left w:val="single" w:sz="4" w:space="0" w:color="auto"/>
              <w:bottom w:val="single" w:sz="4" w:space="0" w:color="auto"/>
              <w:right w:val="single" w:sz="4" w:space="0" w:color="auto"/>
            </w:tcBorders>
            <w:vAlign w:val="center"/>
            <w:hideMark/>
          </w:tcPr>
          <w:p w14:paraId="560ED5A5" w14:textId="77777777" w:rsidR="00946E1B" w:rsidRPr="00946E1B" w:rsidRDefault="00946E1B" w:rsidP="00946E1B">
            <w:pPr>
              <w:widowControl/>
              <w:jc w:val="left"/>
              <w:rPr>
                <w:rFonts w:ascii="宋体" w:hAnsi="宋体" w:cs="宋体"/>
                <w:color w:val="000000"/>
                <w:kern w:val="0"/>
                <w:sz w:val="20"/>
                <w:szCs w:val="20"/>
              </w:rPr>
            </w:pPr>
          </w:p>
        </w:tc>
        <w:tc>
          <w:tcPr>
            <w:tcW w:w="2843" w:type="pct"/>
            <w:gridSpan w:val="6"/>
            <w:tcBorders>
              <w:top w:val="single" w:sz="4" w:space="0" w:color="auto"/>
              <w:left w:val="nil"/>
              <w:bottom w:val="single" w:sz="4" w:space="0" w:color="auto"/>
              <w:right w:val="single" w:sz="4" w:space="0" w:color="000000"/>
            </w:tcBorders>
            <w:shd w:val="clear" w:color="auto" w:fill="auto"/>
            <w:hideMark/>
          </w:tcPr>
          <w:p w14:paraId="122710A8"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木垒县农业农村局为扎实推进2023年耕地地力保护工作，对18.433万亩实施耕地轮作，开展2023年轮作补贴项目，充分调动农民种粮积极性，保护农村耕地。</w:t>
            </w:r>
          </w:p>
        </w:tc>
        <w:tc>
          <w:tcPr>
            <w:tcW w:w="1797" w:type="pct"/>
            <w:gridSpan w:val="7"/>
            <w:tcBorders>
              <w:top w:val="single" w:sz="4" w:space="0" w:color="auto"/>
              <w:left w:val="nil"/>
              <w:bottom w:val="single" w:sz="4" w:space="0" w:color="auto"/>
              <w:right w:val="single" w:sz="4" w:space="0" w:color="000000"/>
            </w:tcBorders>
            <w:shd w:val="clear" w:color="auto" w:fill="auto"/>
            <w:hideMark/>
          </w:tcPr>
          <w:p w14:paraId="7FB6BE3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截至项目自评，本项目已完成如下工作：木垒县农业农村局已扎实推进2023年耕地地力保护工作，已对18.433万亩实施耕地轮作，耕地轮作补贴标准150元/亩，已开展2023年轮作补贴项目，已充分调动农民种粮积极性，已保护农村耕地。</w:t>
            </w:r>
          </w:p>
        </w:tc>
      </w:tr>
      <w:tr w:rsidR="00946E1B" w:rsidRPr="00946E1B" w14:paraId="152F7815" w14:textId="77777777" w:rsidTr="009F68C5">
        <w:trPr>
          <w:gridAfter w:val="1"/>
          <w:wAfter w:w="130" w:type="pct"/>
          <w:trHeight w:val="312"/>
        </w:trPr>
        <w:tc>
          <w:tcPr>
            <w:tcW w:w="231" w:type="pct"/>
            <w:vMerge w:val="restart"/>
            <w:tcBorders>
              <w:top w:val="nil"/>
              <w:left w:val="single" w:sz="4" w:space="0" w:color="auto"/>
              <w:bottom w:val="single" w:sz="4" w:space="0" w:color="auto"/>
              <w:right w:val="single" w:sz="4" w:space="0" w:color="auto"/>
            </w:tcBorders>
            <w:shd w:val="clear" w:color="auto" w:fill="auto"/>
            <w:vAlign w:val="center"/>
            <w:hideMark/>
          </w:tcPr>
          <w:p w14:paraId="0BE8CF0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31" w:type="pct"/>
            <w:vMerge w:val="restart"/>
            <w:tcBorders>
              <w:top w:val="nil"/>
              <w:left w:val="single" w:sz="4" w:space="0" w:color="auto"/>
              <w:bottom w:val="single" w:sz="4" w:space="0" w:color="auto"/>
              <w:right w:val="single" w:sz="4" w:space="0" w:color="auto"/>
            </w:tcBorders>
            <w:shd w:val="clear" w:color="auto" w:fill="auto"/>
            <w:vAlign w:val="center"/>
            <w:hideMark/>
          </w:tcPr>
          <w:p w14:paraId="7D5A731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一级指标</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11FF154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二级指标</w:t>
            </w:r>
          </w:p>
        </w:tc>
        <w:tc>
          <w:tcPr>
            <w:tcW w:w="188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EF98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三级指标</w:t>
            </w:r>
          </w:p>
        </w:tc>
        <w:tc>
          <w:tcPr>
            <w:tcW w:w="495" w:type="pct"/>
            <w:vMerge w:val="restart"/>
            <w:tcBorders>
              <w:top w:val="nil"/>
              <w:left w:val="single" w:sz="4" w:space="0" w:color="auto"/>
              <w:bottom w:val="single" w:sz="4" w:space="0" w:color="auto"/>
              <w:right w:val="single" w:sz="4" w:space="0" w:color="auto"/>
            </w:tcBorders>
            <w:shd w:val="clear" w:color="auto" w:fill="auto"/>
            <w:vAlign w:val="center"/>
            <w:hideMark/>
          </w:tcPr>
          <w:p w14:paraId="6216F87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年度指标值</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26460FC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实际完成值</w:t>
            </w:r>
          </w:p>
        </w:tc>
        <w:tc>
          <w:tcPr>
            <w:tcW w:w="3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8E28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77DBB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c>
          <w:tcPr>
            <w:tcW w:w="6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5DB6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78ECFDC8" w14:textId="77777777" w:rsidTr="009F68C5">
        <w:trPr>
          <w:trHeight w:val="280"/>
        </w:trPr>
        <w:tc>
          <w:tcPr>
            <w:tcW w:w="231" w:type="pct"/>
            <w:vMerge/>
            <w:tcBorders>
              <w:top w:val="nil"/>
              <w:left w:val="single" w:sz="4" w:space="0" w:color="auto"/>
              <w:bottom w:val="single" w:sz="4" w:space="0" w:color="auto"/>
              <w:right w:val="single" w:sz="4" w:space="0" w:color="auto"/>
            </w:tcBorders>
            <w:vAlign w:val="center"/>
            <w:hideMark/>
          </w:tcPr>
          <w:p w14:paraId="591E79CC"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01335B7C" w14:textId="77777777" w:rsidR="00946E1B" w:rsidRPr="00946E1B" w:rsidRDefault="00946E1B" w:rsidP="00946E1B">
            <w:pPr>
              <w:widowControl/>
              <w:jc w:val="left"/>
              <w:rPr>
                <w:rFonts w:ascii="宋体" w:hAnsi="宋体" w:cs="宋体"/>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A494564" w14:textId="77777777" w:rsidR="00946E1B" w:rsidRPr="00946E1B" w:rsidRDefault="00946E1B" w:rsidP="00946E1B">
            <w:pPr>
              <w:widowControl/>
              <w:jc w:val="left"/>
              <w:rPr>
                <w:rFonts w:ascii="宋体" w:hAnsi="宋体" w:cs="宋体"/>
                <w:color w:val="000000"/>
                <w:kern w:val="0"/>
                <w:sz w:val="20"/>
                <w:szCs w:val="20"/>
              </w:rPr>
            </w:pPr>
          </w:p>
        </w:tc>
        <w:tc>
          <w:tcPr>
            <w:tcW w:w="1885" w:type="pct"/>
            <w:gridSpan w:val="3"/>
            <w:vMerge/>
            <w:tcBorders>
              <w:top w:val="single" w:sz="4" w:space="0" w:color="auto"/>
              <w:left w:val="single" w:sz="4" w:space="0" w:color="auto"/>
              <w:bottom w:val="single" w:sz="4" w:space="0" w:color="auto"/>
              <w:right w:val="single" w:sz="4" w:space="0" w:color="auto"/>
            </w:tcBorders>
            <w:vAlign w:val="center"/>
            <w:hideMark/>
          </w:tcPr>
          <w:p w14:paraId="57F7E0A6" w14:textId="77777777" w:rsidR="00946E1B" w:rsidRPr="00946E1B" w:rsidRDefault="00946E1B" w:rsidP="00946E1B">
            <w:pPr>
              <w:widowControl/>
              <w:jc w:val="left"/>
              <w:rPr>
                <w:rFonts w:ascii="宋体" w:hAnsi="宋体" w:cs="宋体"/>
                <w:color w:val="000000"/>
                <w:kern w:val="0"/>
                <w:sz w:val="20"/>
                <w:szCs w:val="20"/>
              </w:rPr>
            </w:pPr>
          </w:p>
        </w:tc>
        <w:tc>
          <w:tcPr>
            <w:tcW w:w="495" w:type="pct"/>
            <w:vMerge/>
            <w:tcBorders>
              <w:top w:val="nil"/>
              <w:left w:val="single" w:sz="4" w:space="0" w:color="auto"/>
              <w:bottom w:val="single" w:sz="4" w:space="0" w:color="auto"/>
              <w:right w:val="single" w:sz="4" w:space="0" w:color="auto"/>
            </w:tcBorders>
            <w:vAlign w:val="center"/>
            <w:hideMark/>
          </w:tcPr>
          <w:p w14:paraId="5B72250B" w14:textId="77777777" w:rsidR="00946E1B" w:rsidRPr="00946E1B" w:rsidRDefault="00946E1B" w:rsidP="00946E1B">
            <w:pPr>
              <w:widowControl/>
              <w:jc w:val="left"/>
              <w:rPr>
                <w:rFonts w:ascii="宋体" w:hAnsi="宋体" w:cs="宋体"/>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45040C55" w14:textId="77777777" w:rsidR="00946E1B" w:rsidRPr="00946E1B" w:rsidRDefault="00946E1B" w:rsidP="00946E1B">
            <w:pPr>
              <w:widowControl/>
              <w:jc w:val="left"/>
              <w:rPr>
                <w:rFonts w:ascii="宋体" w:hAnsi="宋体" w:cs="宋体"/>
                <w:color w:val="000000"/>
                <w:kern w:val="0"/>
                <w:sz w:val="20"/>
                <w:szCs w:val="20"/>
              </w:rPr>
            </w:pPr>
          </w:p>
        </w:tc>
        <w:tc>
          <w:tcPr>
            <w:tcW w:w="331" w:type="pct"/>
            <w:gridSpan w:val="2"/>
            <w:vMerge/>
            <w:tcBorders>
              <w:top w:val="single" w:sz="4" w:space="0" w:color="auto"/>
              <w:left w:val="single" w:sz="4" w:space="0" w:color="auto"/>
              <w:bottom w:val="single" w:sz="4" w:space="0" w:color="auto"/>
              <w:right w:val="single" w:sz="4" w:space="0" w:color="auto"/>
            </w:tcBorders>
            <w:vAlign w:val="center"/>
            <w:hideMark/>
          </w:tcPr>
          <w:p w14:paraId="475A03F4" w14:textId="77777777" w:rsidR="00946E1B" w:rsidRPr="00946E1B" w:rsidRDefault="00946E1B" w:rsidP="00946E1B">
            <w:pPr>
              <w:widowControl/>
              <w:jc w:val="left"/>
              <w:rPr>
                <w:rFonts w:ascii="宋体" w:hAnsi="宋体" w:cs="宋体"/>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635670C5" w14:textId="77777777" w:rsidR="00946E1B" w:rsidRPr="00946E1B" w:rsidRDefault="00946E1B" w:rsidP="00946E1B">
            <w:pPr>
              <w:widowControl/>
              <w:jc w:val="left"/>
              <w:rPr>
                <w:rFonts w:ascii="宋体" w:hAnsi="宋体" w:cs="宋体"/>
                <w:color w:val="000000"/>
                <w:kern w:val="0"/>
                <w:sz w:val="20"/>
                <w:szCs w:val="20"/>
              </w:rPr>
            </w:pPr>
          </w:p>
        </w:tc>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06311A33" w14:textId="77777777" w:rsidR="00946E1B" w:rsidRPr="00946E1B" w:rsidRDefault="00946E1B" w:rsidP="00946E1B">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24C6C7D5" w14:textId="77777777" w:rsidR="00946E1B" w:rsidRPr="00946E1B" w:rsidRDefault="00946E1B" w:rsidP="00946E1B">
            <w:pPr>
              <w:widowControl/>
              <w:jc w:val="center"/>
              <w:rPr>
                <w:rFonts w:ascii="宋体" w:hAnsi="宋体" w:cs="宋体"/>
                <w:color w:val="000000"/>
                <w:kern w:val="0"/>
                <w:sz w:val="20"/>
                <w:szCs w:val="20"/>
              </w:rPr>
            </w:pPr>
          </w:p>
        </w:tc>
      </w:tr>
      <w:tr w:rsidR="00946E1B" w:rsidRPr="00946E1B" w14:paraId="1AF54667" w14:textId="77777777" w:rsidTr="009F68C5">
        <w:trPr>
          <w:trHeight w:val="400"/>
        </w:trPr>
        <w:tc>
          <w:tcPr>
            <w:tcW w:w="231" w:type="pct"/>
            <w:vMerge w:val="restart"/>
            <w:tcBorders>
              <w:top w:val="nil"/>
              <w:left w:val="single" w:sz="4" w:space="0" w:color="auto"/>
              <w:bottom w:val="single" w:sz="4" w:space="0" w:color="auto"/>
              <w:right w:val="single" w:sz="4" w:space="0" w:color="auto"/>
            </w:tcBorders>
            <w:shd w:val="clear" w:color="auto" w:fill="auto"/>
            <w:vAlign w:val="center"/>
            <w:hideMark/>
          </w:tcPr>
          <w:p w14:paraId="36D0E5D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年度绩效指标完成情况</w:t>
            </w:r>
          </w:p>
        </w:tc>
        <w:tc>
          <w:tcPr>
            <w:tcW w:w="231" w:type="pct"/>
            <w:vMerge w:val="restart"/>
            <w:tcBorders>
              <w:top w:val="nil"/>
              <w:left w:val="single" w:sz="4" w:space="0" w:color="auto"/>
              <w:bottom w:val="single" w:sz="4" w:space="0" w:color="auto"/>
              <w:right w:val="single" w:sz="4" w:space="0" w:color="auto"/>
            </w:tcBorders>
            <w:shd w:val="clear" w:color="auto" w:fill="auto"/>
            <w:vAlign w:val="center"/>
            <w:hideMark/>
          </w:tcPr>
          <w:p w14:paraId="070DDFB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产出指标</w:t>
            </w:r>
          </w:p>
        </w:tc>
        <w:tc>
          <w:tcPr>
            <w:tcW w:w="232" w:type="pct"/>
            <w:tcBorders>
              <w:top w:val="nil"/>
              <w:left w:val="nil"/>
              <w:bottom w:val="single" w:sz="4" w:space="0" w:color="auto"/>
              <w:right w:val="single" w:sz="4" w:space="0" w:color="auto"/>
            </w:tcBorders>
            <w:shd w:val="clear" w:color="auto" w:fill="auto"/>
            <w:vAlign w:val="center"/>
            <w:hideMark/>
          </w:tcPr>
          <w:p w14:paraId="3A4D3AD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61FA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耕地轮作面积（万亩）</w:t>
            </w:r>
          </w:p>
        </w:tc>
        <w:tc>
          <w:tcPr>
            <w:tcW w:w="495" w:type="pct"/>
            <w:tcBorders>
              <w:top w:val="nil"/>
              <w:left w:val="nil"/>
              <w:bottom w:val="single" w:sz="4" w:space="0" w:color="auto"/>
              <w:right w:val="single" w:sz="4" w:space="0" w:color="auto"/>
            </w:tcBorders>
            <w:shd w:val="clear" w:color="auto" w:fill="auto"/>
            <w:vAlign w:val="center"/>
            <w:hideMark/>
          </w:tcPr>
          <w:p w14:paraId="1488CDD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&gt;=18.43万亩</w:t>
            </w:r>
          </w:p>
        </w:tc>
        <w:tc>
          <w:tcPr>
            <w:tcW w:w="442" w:type="pct"/>
            <w:tcBorders>
              <w:top w:val="nil"/>
              <w:left w:val="nil"/>
              <w:bottom w:val="single" w:sz="4" w:space="0" w:color="auto"/>
              <w:right w:val="single" w:sz="4" w:space="0" w:color="auto"/>
            </w:tcBorders>
            <w:shd w:val="clear" w:color="auto" w:fill="auto"/>
            <w:vAlign w:val="center"/>
            <w:hideMark/>
          </w:tcPr>
          <w:p w14:paraId="5F4E77B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=18.43万亩</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0539EE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304656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AB2031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A2C924B" w14:textId="77777777" w:rsidR="00946E1B" w:rsidRPr="00946E1B" w:rsidRDefault="00946E1B" w:rsidP="00946E1B">
            <w:pPr>
              <w:widowControl/>
              <w:jc w:val="left"/>
              <w:rPr>
                <w:rFonts w:eastAsia="Times New Roman"/>
                <w:kern w:val="0"/>
                <w:sz w:val="20"/>
                <w:szCs w:val="20"/>
              </w:rPr>
            </w:pPr>
          </w:p>
        </w:tc>
      </w:tr>
      <w:tr w:rsidR="00946E1B" w:rsidRPr="00946E1B" w14:paraId="57CFE689"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4E9A9A56"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1C1FA292" w14:textId="77777777" w:rsidR="00946E1B" w:rsidRPr="00946E1B" w:rsidRDefault="00946E1B" w:rsidP="00946E1B">
            <w:pPr>
              <w:widowControl/>
              <w:jc w:val="left"/>
              <w:rPr>
                <w:rFonts w:ascii="宋体" w:hAnsi="宋体" w:cs="宋体"/>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04AC7FE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B3719F"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耕地轮作补贴发放率</w:t>
            </w:r>
          </w:p>
        </w:tc>
        <w:tc>
          <w:tcPr>
            <w:tcW w:w="495" w:type="pct"/>
            <w:tcBorders>
              <w:top w:val="nil"/>
              <w:left w:val="nil"/>
              <w:bottom w:val="single" w:sz="4" w:space="0" w:color="auto"/>
              <w:right w:val="single" w:sz="4" w:space="0" w:color="auto"/>
            </w:tcBorders>
            <w:shd w:val="clear" w:color="auto" w:fill="auto"/>
            <w:vAlign w:val="center"/>
            <w:hideMark/>
          </w:tcPr>
          <w:p w14:paraId="471ABD2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42" w:type="pct"/>
            <w:tcBorders>
              <w:top w:val="nil"/>
              <w:left w:val="nil"/>
              <w:bottom w:val="single" w:sz="4" w:space="0" w:color="auto"/>
              <w:right w:val="single" w:sz="4" w:space="0" w:color="auto"/>
            </w:tcBorders>
            <w:shd w:val="clear" w:color="auto" w:fill="auto"/>
            <w:vAlign w:val="center"/>
            <w:hideMark/>
          </w:tcPr>
          <w:p w14:paraId="67D7333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45D4D21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08BD78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FD736F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E64B064" w14:textId="77777777" w:rsidR="00946E1B" w:rsidRPr="00946E1B" w:rsidRDefault="00946E1B" w:rsidP="00946E1B">
            <w:pPr>
              <w:widowControl/>
              <w:jc w:val="left"/>
              <w:rPr>
                <w:rFonts w:eastAsia="Times New Roman"/>
                <w:kern w:val="0"/>
                <w:sz w:val="20"/>
                <w:szCs w:val="20"/>
              </w:rPr>
            </w:pPr>
          </w:p>
        </w:tc>
      </w:tr>
      <w:tr w:rsidR="00946E1B" w:rsidRPr="00946E1B" w14:paraId="590557D8"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5DCBF96C"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752C9466" w14:textId="77777777" w:rsidR="00946E1B" w:rsidRPr="00946E1B" w:rsidRDefault="00946E1B" w:rsidP="00946E1B">
            <w:pPr>
              <w:widowControl/>
              <w:jc w:val="left"/>
              <w:rPr>
                <w:rFonts w:ascii="宋体" w:hAnsi="宋体" w:cs="宋体"/>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4A460A0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BD43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补贴合法耕地种植小麦耕地占比（%）</w:t>
            </w:r>
          </w:p>
        </w:tc>
        <w:tc>
          <w:tcPr>
            <w:tcW w:w="495" w:type="pct"/>
            <w:tcBorders>
              <w:top w:val="nil"/>
              <w:left w:val="nil"/>
              <w:bottom w:val="single" w:sz="4" w:space="0" w:color="auto"/>
              <w:right w:val="single" w:sz="4" w:space="0" w:color="auto"/>
            </w:tcBorders>
            <w:shd w:val="clear" w:color="auto" w:fill="auto"/>
            <w:vAlign w:val="center"/>
            <w:hideMark/>
          </w:tcPr>
          <w:p w14:paraId="0708E66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42" w:type="pct"/>
            <w:tcBorders>
              <w:top w:val="nil"/>
              <w:left w:val="nil"/>
              <w:bottom w:val="single" w:sz="4" w:space="0" w:color="auto"/>
              <w:right w:val="single" w:sz="4" w:space="0" w:color="auto"/>
            </w:tcBorders>
            <w:shd w:val="clear" w:color="auto" w:fill="auto"/>
            <w:vAlign w:val="center"/>
            <w:hideMark/>
          </w:tcPr>
          <w:p w14:paraId="7B7B955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4F1C427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A2E4A1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CDC0D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0F318A6" w14:textId="77777777" w:rsidR="00946E1B" w:rsidRPr="00946E1B" w:rsidRDefault="00946E1B" w:rsidP="00946E1B">
            <w:pPr>
              <w:widowControl/>
              <w:jc w:val="left"/>
              <w:rPr>
                <w:rFonts w:eastAsia="Times New Roman"/>
                <w:kern w:val="0"/>
                <w:sz w:val="20"/>
                <w:szCs w:val="20"/>
              </w:rPr>
            </w:pPr>
          </w:p>
        </w:tc>
      </w:tr>
      <w:tr w:rsidR="00946E1B" w:rsidRPr="00946E1B" w14:paraId="63C7DB69"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3D07D482"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70704D4D" w14:textId="77777777" w:rsidR="00946E1B" w:rsidRPr="00946E1B" w:rsidRDefault="00946E1B" w:rsidP="00946E1B">
            <w:pPr>
              <w:widowControl/>
              <w:jc w:val="left"/>
              <w:rPr>
                <w:rFonts w:ascii="宋体" w:hAnsi="宋体" w:cs="宋体"/>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1F52672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时效指标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4C177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耕地轮作补贴发放及时率</w:t>
            </w:r>
          </w:p>
        </w:tc>
        <w:tc>
          <w:tcPr>
            <w:tcW w:w="495" w:type="pct"/>
            <w:tcBorders>
              <w:top w:val="nil"/>
              <w:left w:val="nil"/>
              <w:bottom w:val="single" w:sz="4" w:space="0" w:color="auto"/>
              <w:right w:val="single" w:sz="4" w:space="0" w:color="auto"/>
            </w:tcBorders>
            <w:shd w:val="clear" w:color="auto" w:fill="auto"/>
            <w:vAlign w:val="center"/>
            <w:hideMark/>
          </w:tcPr>
          <w:p w14:paraId="7D2CF0F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42" w:type="pct"/>
            <w:tcBorders>
              <w:top w:val="nil"/>
              <w:left w:val="nil"/>
              <w:bottom w:val="single" w:sz="4" w:space="0" w:color="auto"/>
              <w:right w:val="single" w:sz="4" w:space="0" w:color="auto"/>
            </w:tcBorders>
            <w:shd w:val="clear" w:color="auto" w:fill="auto"/>
            <w:vAlign w:val="center"/>
            <w:hideMark/>
          </w:tcPr>
          <w:p w14:paraId="4025318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DEA2DB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BE869E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E335AD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33001F6" w14:textId="77777777" w:rsidR="00946E1B" w:rsidRPr="00946E1B" w:rsidRDefault="00946E1B" w:rsidP="00946E1B">
            <w:pPr>
              <w:widowControl/>
              <w:jc w:val="left"/>
              <w:rPr>
                <w:rFonts w:eastAsia="Times New Roman"/>
                <w:kern w:val="0"/>
                <w:sz w:val="20"/>
                <w:szCs w:val="20"/>
              </w:rPr>
            </w:pPr>
          </w:p>
        </w:tc>
      </w:tr>
      <w:tr w:rsidR="00946E1B" w:rsidRPr="00946E1B" w14:paraId="3D2D9A6C"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053928F6" w14:textId="77777777" w:rsidR="00946E1B" w:rsidRPr="00946E1B" w:rsidRDefault="00946E1B" w:rsidP="00946E1B">
            <w:pPr>
              <w:widowControl/>
              <w:jc w:val="left"/>
              <w:rPr>
                <w:rFonts w:ascii="宋体" w:hAnsi="宋体" w:cs="宋体"/>
                <w:color w:val="000000"/>
                <w:kern w:val="0"/>
                <w:sz w:val="20"/>
                <w:szCs w:val="20"/>
              </w:rPr>
            </w:pPr>
          </w:p>
        </w:tc>
        <w:tc>
          <w:tcPr>
            <w:tcW w:w="231" w:type="pct"/>
            <w:vMerge w:val="restart"/>
            <w:tcBorders>
              <w:top w:val="nil"/>
              <w:left w:val="single" w:sz="4" w:space="0" w:color="auto"/>
              <w:bottom w:val="single" w:sz="4" w:space="0" w:color="auto"/>
              <w:right w:val="single" w:sz="4" w:space="0" w:color="auto"/>
            </w:tcBorders>
            <w:shd w:val="clear" w:color="auto" w:fill="auto"/>
            <w:vAlign w:val="center"/>
            <w:hideMark/>
          </w:tcPr>
          <w:p w14:paraId="7CE5195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成本指标</w:t>
            </w:r>
          </w:p>
        </w:tc>
        <w:tc>
          <w:tcPr>
            <w:tcW w:w="232" w:type="pct"/>
            <w:tcBorders>
              <w:top w:val="nil"/>
              <w:left w:val="nil"/>
              <w:bottom w:val="single" w:sz="4" w:space="0" w:color="auto"/>
              <w:right w:val="single" w:sz="4" w:space="0" w:color="auto"/>
            </w:tcBorders>
            <w:shd w:val="clear" w:color="auto" w:fill="auto"/>
            <w:vAlign w:val="center"/>
            <w:hideMark/>
          </w:tcPr>
          <w:p w14:paraId="7C0B073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216BC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耕地轮作补贴标准</w:t>
            </w:r>
          </w:p>
        </w:tc>
        <w:tc>
          <w:tcPr>
            <w:tcW w:w="495" w:type="pct"/>
            <w:tcBorders>
              <w:top w:val="nil"/>
              <w:left w:val="nil"/>
              <w:bottom w:val="single" w:sz="4" w:space="0" w:color="auto"/>
              <w:right w:val="single" w:sz="4" w:space="0" w:color="auto"/>
            </w:tcBorders>
            <w:shd w:val="clear" w:color="auto" w:fill="auto"/>
            <w:vAlign w:val="center"/>
            <w:hideMark/>
          </w:tcPr>
          <w:p w14:paraId="7330892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&lt;=150元/亩</w:t>
            </w:r>
          </w:p>
        </w:tc>
        <w:tc>
          <w:tcPr>
            <w:tcW w:w="442" w:type="pct"/>
            <w:tcBorders>
              <w:top w:val="nil"/>
              <w:left w:val="nil"/>
              <w:bottom w:val="single" w:sz="4" w:space="0" w:color="auto"/>
              <w:right w:val="single" w:sz="4" w:space="0" w:color="auto"/>
            </w:tcBorders>
            <w:shd w:val="clear" w:color="auto" w:fill="auto"/>
            <w:vAlign w:val="center"/>
            <w:hideMark/>
          </w:tcPr>
          <w:p w14:paraId="280BAC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=150元/亩</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2E1236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2185DF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BDAB3D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032EFFE" w14:textId="77777777" w:rsidR="00946E1B" w:rsidRPr="00946E1B" w:rsidRDefault="00946E1B" w:rsidP="00946E1B">
            <w:pPr>
              <w:widowControl/>
              <w:jc w:val="left"/>
              <w:rPr>
                <w:rFonts w:eastAsia="Times New Roman"/>
                <w:kern w:val="0"/>
                <w:sz w:val="20"/>
                <w:szCs w:val="20"/>
              </w:rPr>
            </w:pPr>
          </w:p>
        </w:tc>
      </w:tr>
      <w:tr w:rsidR="00946E1B" w:rsidRPr="00946E1B" w14:paraId="5C98146D"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1989EF17"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5BA5FCA7" w14:textId="77777777" w:rsidR="00946E1B" w:rsidRPr="00946E1B" w:rsidRDefault="00946E1B" w:rsidP="00946E1B">
            <w:pPr>
              <w:widowControl/>
              <w:jc w:val="left"/>
              <w:rPr>
                <w:rFonts w:ascii="宋体" w:hAnsi="宋体" w:cs="宋体"/>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09DA6E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社会成本指标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CC458A"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06947A1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091D0F6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3AE5126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100ACE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1F6C4F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2EEC212" w14:textId="77777777" w:rsidR="00946E1B" w:rsidRPr="00946E1B" w:rsidRDefault="00946E1B" w:rsidP="00946E1B">
            <w:pPr>
              <w:widowControl/>
              <w:jc w:val="left"/>
              <w:rPr>
                <w:rFonts w:eastAsia="Times New Roman"/>
                <w:kern w:val="0"/>
                <w:sz w:val="20"/>
                <w:szCs w:val="20"/>
              </w:rPr>
            </w:pPr>
          </w:p>
        </w:tc>
      </w:tr>
      <w:tr w:rsidR="00946E1B" w:rsidRPr="00946E1B" w14:paraId="16DA7DDD"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515480B3"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31DA2A78" w14:textId="77777777" w:rsidR="00946E1B" w:rsidRPr="00946E1B" w:rsidRDefault="00946E1B" w:rsidP="00946E1B">
            <w:pPr>
              <w:widowControl/>
              <w:jc w:val="left"/>
              <w:rPr>
                <w:rFonts w:ascii="宋体" w:hAnsi="宋体" w:cs="宋体"/>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199C167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生态环境成本指标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1670AE"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3BED857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225562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D66298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353C4F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FB8C01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DAD9283" w14:textId="77777777" w:rsidR="00946E1B" w:rsidRPr="00946E1B" w:rsidRDefault="00946E1B" w:rsidP="00946E1B">
            <w:pPr>
              <w:widowControl/>
              <w:jc w:val="left"/>
              <w:rPr>
                <w:rFonts w:eastAsia="Times New Roman"/>
                <w:kern w:val="0"/>
                <w:sz w:val="20"/>
                <w:szCs w:val="20"/>
              </w:rPr>
            </w:pPr>
          </w:p>
        </w:tc>
      </w:tr>
      <w:tr w:rsidR="00946E1B" w:rsidRPr="00946E1B" w14:paraId="53B21134"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571B4BB2" w14:textId="77777777" w:rsidR="00946E1B" w:rsidRPr="00946E1B" w:rsidRDefault="00946E1B" w:rsidP="00946E1B">
            <w:pPr>
              <w:widowControl/>
              <w:jc w:val="left"/>
              <w:rPr>
                <w:rFonts w:ascii="宋体" w:hAnsi="宋体" w:cs="宋体"/>
                <w:color w:val="000000"/>
                <w:kern w:val="0"/>
                <w:sz w:val="20"/>
                <w:szCs w:val="20"/>
              </w:rPr>
            </w:pPr>
          </w:p>
        </w:tc>
        <w:tc>
          <w:tcPr>
            <w:tcW w:w="231" w:type="pct"/>
            <w:vMerge w:val="restart"/>
            <w:tcBorders>
              <w:top w:val="nil"/>
              <w:left w:val="single" w:sz="4" w:space="0" w:color="auto"/>
              <w:bottom w:val="single" w:sz="4" w:space="0" w:color="auto"/>
              <w:right w:val="single" w:sz="4" w:space="0" w:color="auto"/>
            </w:tcBorders>
            <w:shd w:val="clear" w:color="auto" w:fill="auto"/>
            <w:vAlign w:val="center"/>
            <w:hideMark/>
          </w:tcPr>
          <w:p w14:paraId="4D33BF4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效益指标</w:t>
            </w:r>
          </w:p>
        </w:tc>
        <w:tc>
          <w:tcPr>
            <w:tcW w:w="232" w:type="pct"/>
            <w:tcBorders>
              <w:top w:val="nil"/>
              <w:left w:val="nil"/>
              <w:bottom w:val="single" w:sz="4" w:space="0" w:color="auto"/>
              <w:right w:val="single" w:sz="4" w:space="0" w:color="auto"/>
            </w:tcBorders>
            <w:shd w:val="clear" w:color="auto" w:fill="auto"/>
            <w:vAlign w:val="center"/>
            <w:hideMark/>
          </w:tcPr>
          <w:p w14:paraId="553E224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经济效益指标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B5873C"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单位土地面积综合经济效益增加</w:t>
            </w:r>
          </w:p>
        </w:tc>
        <w:tc>
          <w:tcPr>
            <w:tcW w:w="495" w:type="pct"/>
            <w:tcBorders>
              <w:top w:val="nil"/>
              <w:left w:val="nil"/>
              <w:bottom w:val="single" w:sz="4" w:space="0" w:color="auto"/>
              <w:right w:val="single" w:sz="4" w:space="0" w:color="auto"/>
            </w:tcBorders>
            <w:shd w:val="clear" w:color="auto" w:fill="auto"/>
            <w:vAlign w:val="center"/>
            <w:hideMark/>
          </w:tcPr>
          <w:p w14:paraId="0E11DE4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增加</w:t>
            </w:r>
          </w:p>
        </w:tc>
        <w:tc>
          <w:tcPr>
            <w:tcW w:w="442" w:type="pct"/>
            <w:tcBorders>
              <w:top w:val="nil"/>
              <w:left w:val="nil"/>
              <w:bottom w:val="single" w:sz="4" w:space="0" w:color="auto"/>
              <w:right w:val="single" w:sz="4" w:space="0" w:color="auto"/>
            </w:tcBorders>
            <w:shd w:val="clear" w:color="auto" w:fill="auto"/>
            <w:vAlign w:val="center"/>
            <w:hideMark/>
          </w:tcPr>
          <w:p w14:paraId="5E89A0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增加</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60DAD83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6A4D50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C8D1F5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0CF95156" w14:textId="77777777" w:rsidR="00946E1B" w:rsidRPr="00946E1B" w:rsidRDefault="00946E1B" w:rsidP="00946E1B">
            <w:pPr>
              <w:widowControl/>
              <w:jc w:val="left"/>
              <w:rPr>
                <w:rFonts w:eastAsia="Times New Roman"/>
                <w:kern w:val="0"/>
                <w:sz w:val="20"/>
                <w:szCs w:val="20"/>
              </w:rPr>
            </w:pPr>
          </w:p>
        </w:tc>
      </w:tr>
      <w:tr w:rsidR="00946E1B" w:rsidRPr="00946E1B" w14:paraId="785797D9"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714AE43C"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6122C4A9" w14:textId="77777777" w:rsidR="00946E1B" w:rsidRPr="00946E1B" w:rsidRDefault="00946E1B" w:rsidP="00946E1B">
            <w:pPr>
              <w:widowControl/>
              <w:jc w:val="left"/>
              <w:rPr>
                <w:rFonts w:ascii="宋体" w:hAnsi="宋体" w:cs="宋体"/>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0DDF72C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2AE35"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土地综合生产能力提升率</w:t>
            </w:r>
          </w:p>
        </w:tc>
        <w:tc>
          <w:tcPr>
            <w:tcW w:w="495" w:type="pct"/>
            <w:tcBorders>
              <w:top w:val="nil"/>
              <w:left w:val="nil"/>
              <w:bottom w:val="single" w:sz="4" w:space="0" w:color="auto"/>
              <w:right w:val="single" w:sz="4" w:space="0" w:color="auto"/>
            </w:tcBorders>
            <w:shd w:val="clear" w:color="auto" w:fill="auto"/>
            <w:vAlign w:val="center"/>
            <w:hideMark/>
          </w:tcPr>
          <w:p w14:paraId="2921FB6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&gt;=20%</w:t>
            </w:r>
          </w:p>
        </w:tc>
        <w:tc>
          <w:tcPr>
            <w:tcW w:w="442" w:type="pct"/>
            <w:tcBorders>
              <w:top w:val="nil"/>
              <w:left w:val="nil"/>
              <w:bottom w:val="single" w:sz="4" w:space="0" w:color="auto"/>
              <w:right w:val="single" w:sz="4" w:space="0" w:color="auto"/>
            </w:tcBorders>
            <w:shd w:val="clear" w:color="auto" w:fill="auto"/>
            <w:vAlign w:val="center"/>
            <w:hideMark/>
          </w:tcPr>
          <w:p w14:paraId="17B6513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4856B10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0D231A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AC7EB3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298BB56" w14:textId="77777777" w:rsidR="00946E1B" w:rsidRPr="00946E1B" w:rsidRDefault="00946E1B" w:rsidP="00946E1B">
            <w:pPr>
              <w:widowControl/>
              <w:jc w:val="left"/>
              <w:rPr>
                <w:rFonts w:eastAsia="Times New Roman"/>
                <w:kern w:val="0"/>
                <w:sz w:val="20"/>
                <w:szCs w:val="20"/>
              </w:rPr>
            </w:pPr>
          </w:p>
        </w:tc>
      </w:tr>
      <w:tr w:rsidR="00946E1B" w:rsidRPr="00946E1B" w14:paraId="04AE4E22"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53695638"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0B1D7BE3" w14:textId="77777777" w:rsidR="00946E1B" w:rsidRPr="00946E1B" w:rsidRDefault="00946E1B" w:rsidP="00946E1B">
            <w:pPr>
              <w:widowControl/>
              <w:jc w:val="left"/>
              <w:rPr>
                <w:rFonts w:ascii="宋体" w:hAnsi="宋体" w:cs="宋体"/>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0526694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A1193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优化种植结构</w:t>
            </w:r>
          </w:p>
        </w:tc>
        <w:tc>
          <w:tcPr>
            <w:tcW w:w="495" w:type="pct"/>
            <w:tcBorders>
              <w:top w:val="nil"/>
              <w:left w:val="nil"/>
              <w:bottom w:val="single" w:sz="4" w:space="0" w:color="auto"/>
              <w:right w:val="single" w:sz="4" w:space="0" w:color="auto"/>
            </w:tcBorders>
            <w:shd w:val="clear" w:color="auto" w:fill="auto"/>
            <w:vAlign w:val="center"/>
            <w:hideMark/>
          </w:tcPr>
          <w:p w14:paraId="18511F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大力优化</w:t>
            </w:r>
          </w:p>
        </w:tc>
        <w:tc>
          <w:tcPr>
            <w:tcW w:w="442" w:type="pct"/>
            <w:tcBorders>
              <w:top w:val="nil"/>
              <w:left w:val="nil"/>
              <w:bottom w:val="single" w:sz="4" w:space="0" w:color="auto"/>
              <w:right w:val="single" w:sz="4" w:space="0" w:color="auto"/>
            </w:tcBorders>
            <w:shd w:val="clear" w:color="auto" w:fill="auto"/>
            <w:vAlign w:val="center"/>
            <w:hideMark/>
          </w:tcPr>
          <w:p w14:paraId="7B3A3C9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大力优化</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043364E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2B2585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EF4EA4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4CDC293" w14:textId="77777777" w:rsidR="00946E1B" w:rsidRPr="00946E1B" w:rsidRDefault="00946E1B" w:rsidP="00946E1B">
            <w:pPr>
              <w:widowControl/>
              <w:jc w:val="left"/>
              <w:rPr>
                <w:rFonts w:eastAsia="Times New Roman"/>
                <w:kern w:val="0"/>
                <w:sz w:val="20"/>
                <w:szCs w:val="20"/>
              </w:rPr>
            </w:pPr>
          </w:p>
        </w:tc>
      </w:tr>
      <w:tr w:rsidR="00946E1B" w:rsidRPr="00946E1B" w14:paraId="55E9950A"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2DF821D4" w14:textId="77777777" w:rsidR="00946E1B" w:rsidRPr="00946E1B" w:rsidRDefault="00946E1B" w:rsidP="00946E1B">
            <w:pPr>
              <w:widowControl/>
              <w:jc w:val="left"/>
              <w:rPr>
                <w:rFonts w:ascii="宋体" w:hAnsi="宋体" w:cs="宋体"/>
                <w:color w:val="000000"/>
                <w:kern w:val="0"/>
                <w:sz w:val="20"/>
                <w:szCs w:val="20"/>
              </w:rPr>
            </w:pPr>
          </w:p>
        </w:tc>
        <w:tc>
          <w:tcPr>
            <w:tcW w:w="231" w:type="pct"/>
            <w:vMerge/>
            <w:tcBorders>
              <w:top w:val="nil"/>
              <w:left w:val="single" w:sz="4" w:space="0" w:color="auto"/>
              <w:bottom w:val="single" w:sz="4" w:space="0" w:color="auto"/>
              <w:right w:val="single" w:sz="4" w:space="0" w:color="auto"/>
            </w:tcBorders>
            <w:vAlign w:val="center"/>
            <w:hideMark/>
          </w:tcPr>
          <w:p w14:paraId="233693B1" w14:textId="77777777" w:rsidR="00946E1B" w:rsidRPr="00946E1B" w:rsidRDefault="00946E1B" w:rsidP="00946E1B">
            <w:pPr>
              <w:widowControl/>
              <w:jc w:val="left"/>
              <w:rPr>
                <w:rFonts w:ascii="宋体" w:hAnsi="宋体" w:cs="宋体"/>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7FCCA05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w:t>
            </w:r>
            <w:r w:rsidRPr="00946E1B">
              <w:rPr>
                <w:rFonts w:ascii="宋体" w:hAnsi="宋体" w:cs="宋体" w:hint="eastAsia"/>
                <w:color w:val="000000"/>
                <w:kern w:val="0"/>
                <w:sz w:val="20"/>
                <w:szCs w:val="20"/>
              </w:rPr>
              <w:lastRenderedPageBreak/>
              <w:t>效益指标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2F84BD"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020438C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7702F64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47AE95F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FBB76C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5C9630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9E9B5A0" w14:textId="77777777" w:rsidR="00946E1B" w:rsidRPr="00946E1B" w:rsidRDefault="00946E1B" w:rsidP="00946E1B">
            <w:pPr>
              <w:widowControl/>
              <w:jc w:val="left"/>
              <w:rPr>
                <w:rFonts w:eastAsia="Times New Roman"/>
                <w:kern w:val="0"/>
                <w:sz w:val="20"/>
                <w:szCs w:val="20"/>
              </w:rPr>
            </w:pPr>
          </w:p>
        </w:tc>
      </w:tr>
      <w:tr w:rsidR="00946E1B" w:rsidRPr="00946E1B" w14:paraId="32519CF7" w14:textId="77777777" w:rsidTr="009F68C5">
        <w:trPr>
          <w:trHeight w:val="400"/>
        </w:trPr>
        <w:tc>
          <w:tcPr>
            <w:tcW w:w="231" w:type="pct"/>
            <w:vMerge/>
            <w:tcBorders>
              <w:top w:val="nil"/>
              <w:left w:val="single" w:sz="4" w:space="0" w:color="auto"/>
              <w:bottom w:val="single" w:sz="4" w:space="0" w:color="auto"/>
              <w:right w:val="single" w:sz="4" w:space="0" w:color="auto"/>
            </w:tcBorders>
            <w:vAlign w:val="center"/>
            <w:hideMark/>
          </w:tcPr>
          <w:p w14:paraId="7D077945" w14:textId="77777777" w:rsidR="00946E1B" w:rsidRPr="00946E1B" w:rsidRDefault="00946E1B" w:rsidP="00946E1B">
            <w:pPr>
              <w:widowControl/>
              <w:jc w:val="left"/>
              <w:rPr>
                <w:rFonts w:ascii="宋体" w:hAnsi="宋体" w:cs="宋体"/>
                <w:color w:val="000000"/>
                <w:kern w:val="0"/>
                <w:sz w:val="20"/>
                <w:szCs w:val="20"/>
              </w:rPr>
            </w:pPr>
          </w:p>
        </w:tc>
        <w:tc>
          <w:tcPr>
            <w:tcW w:w="231" w:type="pct"/>
            <w:tcBorders>
              <w:top w:val="nil"/>
              <w:left w:val="nil"/>
              <w:bottom w:val="single" w:sz="4" w:space="0" w:color="auto"/>
              <w:right w:val="single" w:sz="4" w:space="0" w:color="auto"/>
            </w:tcBorders>
            <w:shd w:val="clear" w:color="auto" w:fill="auto"/>
            <w:vAlign w:val="center"/>
            <w:hideMark/>
          </w:tcPr>
          <w:p w14:paraId="22C447B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232" w:type="pct"/>
            <w:tcBorders>
              <w:top w:val="nil"/>
              <w:left w:val="nil"/>
              <w:bottom w:val="single" w:sz="4" w:space="0" w:color="auto"/>
              <w:right w:val="single" w:sz="4" w:space="0" w:color="auto"/>
            </w:tcBorders>
            <w:shd w:val="clear" w:color="auto" w:fill="auto"/>
            <w:vAlign w:val="center"/>
            <w:hideMark/>
          </w:tcPr>
          <w:p w14:paraId="5EFF6CC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188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CE47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耕地轮作补贴群众满意度（%）</w:t>
            </w:r>
          </w:p>
        </w:tc>
        <w:tc>
          <w:tcPr>
            <w:tcW w:w="495" w:type="pct"/>
            <w:tcBorders>
              <w:top w:val="nil"/>
              <w:left w:val="nil"/>
              <w:bottom w:val="single" w:sz="4" w:space="0" w:color="auto"/>
              <w:right w:val="single" w:sz="4" w:space="0" w:color="auto"/>
            </w:tcBorders>
            <w:shd w:val="clear" w:color="auto" w:fill="auto"/>
            <w:vAlign w:val="center"/>
            <w:hideMark/>
          </w:tcPr>
          <w:p w14:paraId="0BD5585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&gt;=85%</w:t>
            </w:r>
          </w:p>
        </w:tc>
        <w:tc>
          <w:tcPr>
            <w:tcW w:w="442" w:type="pct"/>
            <w:tcBorders>
              <w:top w:val="nil"/>
              <w:left w:val="nil"/>
              <w:bottom w:val="single" w:sz="4" w:space="0" w:color="auto"/>
              <w:right w:val="single" w:sz="4" w:space="0" w:color="auto"/>
            </w:tcBorders>
            <w:shd w:val="clear" w:color="auto" w:fill="auto"/>
            <w:vAlign w:val="center"/>
            <w:hideMark/>
          </w:tcPr>
          <w:p w14:paraId="12ABA4E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=85%</w:t>
            </w:r>
          </w:p>
        </w:tc>
        <w:tc>
          <w:tcPr>
            <w:tcW w:w="331" w:type="pct"/>
            <w:gridSpan w:val="2"/>
            <w:tcBorders>
              <w:top w:val="single" w:sz="4" w:space="0" w:color="auto"/>
              <w:left w:val="nil"/>
              <w:bottom w:val="single" w:sz="4" w:space="0" w:color="auto"/>
              <w:right w:val="single" w:sz="4" w:space="0" w:color="000000"/>
            </w:tcBorders>
            <w:shd w:val="clear" w:color="auto" w:fill="auto"/>
            <w:vAlign w:val="center"/>
            <w:hideMark/>
          </w:tcPr>
          <w:p w14:paraId="5DE2FA5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7AA475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0A81061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2D28C00" w14:textId="77777777" w:rsidR="00946E1B" w:rsidRPr="00946E1B" w:rsidRDefault="00946E1B" w:rsidP="00946E1B">
            <w:pPr>
              <w:widowControl/>
              <w:jc w:val="left"/>
              <w:rPr>
                <w:rFonts w:eastAsia="Times New Roman"/>
                <w:kern w:val="0"/>
                <w:sz w:val="20"/>
                <w:szCs w:val="20"/>
              </w:rPr>
            </w:pPr>
          </w:p>
        </w:tc>
      </w:tr>
      <w:tr w:rsidR="00946E1B" w:rsidRPr="00946E1B" w14:paraId="2AA2972B" w14:textId="77777777" w:rsidTr="009F68C5">
        <w:trPr>
          <w:trHeight w:val="280"/>
        </w:trPr>
        <w:tc>
          <w:tcPr>
            <w:tcW w:w="351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FF75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总分</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0653B9F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5512BD8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100分</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AFED59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2D54D600" w14:textId="77777777" w:rsidR="00946E1B" w:rsidRPr="00946E1B" w:rsidRDefault="00946E1B" w:rsidP="00946E1B">
            <w:pPr>
              <w:widowControl/>
              <w:jc w:val="left"/>
              <w:rPr>
                <w:rFonts w:eastAsia="Times New Roman"/>
                <w:kern w:val="0"/>
                <w:sz w:val="20"/>
                <w:szCs w:val="20"/>
              </w:rPr>
            </w:pPr>
          </w:p>
        </w:tc>
      </w:tr>
    </w:tbl>
    <w:p w14:paraId="58D23A5F" w14:textId="77777777" w:rsidR="00946E1B" w:rsidRDefault="00946E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7"/>
        <w:gridCol w:w="389"/>
        <w:gridCol w:w="425"/>
        <w:gridCol w:w="491"/>
        <w:gridCol w:w="718"/>
        <w:gridCol w:w="222"/>
      </w:tblGrid>
      <w:tr w:rsidR="00946E1B" w:rsidRPr="00946E1B" w14:paraId="7F8208DE" w14:textId="77777777" w:rsidTr="009F68C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928195" w14:textId="77777777" w:rsidR="00946E1B" w:rsidRPr="00946E1B" w:rsidRDefault="00946E1B" w:rsidP="00946E1B">
            <w:pPr>
              <w:widowControl/>
              <w:jc w:val="center"/>
              <w:rPr>
                <w:rFonts w:ascii="宋体" w:hAnsi="宋体" w:cs="宋体"/>
                <w:b/>
                <w:bCs/>
                <w:color w:val="000000"/>
                <w:kern w:val="0"/>
                <w:sz w:val="32"/>
                <w:szCs w:val="32"/>
              </w:rPr>
            </w:pPr>
            <w:r w:rsidRPr="00946E1B">
              <w:rPr>
                <w:rFonts w:ascii="宋体" w:hAnsi="宋体" w:cs="宋体" w:hint="eastAsia"/>
                <w:b/>
                <w:bCs/>
                <w:color w:val="000000"/>
                <w:kern w:val="0"/>
                <w:sz w:val="32"/>
                <w:szCs w:val="32"/>
              </w:rPr>
              <w:t>项目支出绩效自评表</w:t>
            </w:r>
          </w:p>
        </w:tc>
      </w:tr>
      <w:tr w:rsidR="00946E1B" w:rsidRPr="00946E1B" w14:paraId="6C5CACCD" w14:textId="77777777" w:rsidTr="009F68C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A9B21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(2023年度)</w:t>
            </w:r>
          </w:p>
        </w:tc>
      </w:tr>
      <w:tr w:rsidR="00946E1B" w:rsidRPr="00946E1B" w14:paraId="70CD4B5D" w14:textId="77777777" w:rsidTr="009F68C5">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E2C8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49DE50C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农业防灾救灾无害化处理</w:t>
            </w:r>
          </w:p>
        </w:tc>
      </w:tr>
      <w:tr w:rsidR="00946E1B" w:rsidRPr="00946E1B" w14:paraId="4535127E" w14:textId="77777777" w:rsidTr="009F68C5">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118A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06ABD83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991D6F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3AF0DC0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木垒哈萨克自治县农业农村局</w:t>
            </w:r>
          </w:p>
        </w:tc>
      </w:tr>
      <w:tr w:rsidR="00946E1B" w:rsidRPr="00946E1B" w14:paraId="5A2DB100" w14:textId="77777777" w:rsidTr="009F68C5">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3367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项目资金</w:t>
            </w:r>
            <w:r w:rsidRPr="00946E1B">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C1DC3D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CEE903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71FF6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0485E5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357E84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75C56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721E3D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r>
      <w:tr w:rsidR="00946E1B" w:rsidRPr="00946E1B" w14:paraId="20ABE06A" w14:textId="77777777" w:rsidTr="009F68C5">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5EC324E" w14:textId="77777777" w:rsidR="00946E1B" w:rsidRPr="00946E1B" w:rsidRDefault="00946E1B" w:rsidP="00946E1B">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152A3F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0A6A0FF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11.00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1F2E4F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11.00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E46FC6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11.00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44E9E8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23FB5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A6E9DE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10.00</w:t>
            </w:r>
          </w:p>
        </w:tc>
      </w:tr>
      <w:tr w:rsidR="00946E1B" w:rsidRPr="00946E1B" w14:paraId="17A22A62" w14:textId="77777777" w:rsidTr="009F68C5">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CCCF8E7" w14:textId="77777777" w:rsidR="00946E1B" w:rsidRPr="00946E1B" w:rsidRDefault="00946E1B" w:rsidP="00946E1B">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E75B12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641ADD8B" w14:textId="7183E136"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5B2014C" w14:textId="07723D9D"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8E8BEB7" w14:textId="339808AA"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11</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23E940E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66CCB1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B923E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21CCC15A" w14:textId="77777777" w:rsidTr="009F68C5">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340BB8E" w14:textId="77777777" w:rsidR="009F68C5" w:rsidRPr="00946E1B" w:rsidRDefault="009F68C5" w:rsidP="009F68C5">
            <w:pPr>
              <w:widowControl/>
              <w:jc w:val="left"/>
              <w:rPr>
                <w:rFonts w:ascii="宋体" w:hAnsi="宋体" w:cs="宋体"/>
                <w:color w:val="000000"/>
                <w:kern w:val="0"/>
                <w:sz w:val="20"/>
                <w:szCs w:val="20"/>
              </w:rPr>
            </w:pPr>
            <w:bookmarkStart w:id="30" w:name="_GoBack" w:colFirst="4" w:colLast="4"/>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5681B24" w14:textId="30B92DEB"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946E1B">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25E604C7" w14:textId="300F03B0"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45211D3" w14:textId="2447F6CD"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B8282B9" w14:textId="0547A6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8DDE074"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F89589"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8D88FB"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tr w:rsidR="009F68C5" w:rsidRPr="00946E1B" w14:paraId="0B547E59" w14:textId="77777777" w:rsidTr="009F68C5">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7226E11" w14:textId="77777777" w:rsidR="009F68C5" w:rsidRPr="00946E1B" w:rsidRDefault="009F68C5" w:rsidP="009F68C5">
            <w:pPr>
              <w:widowControl/>
              <w:jc w:val="left"/>
              <w:rPr>
                <w:rFonts w:ascii="宋体" w:hAnsi="宋体" w:cs="宋体"/>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EE549E3" w14:textId="3B56EBE3"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其他资金　</w:t>
            </w:r>
          </w:p>
        </w:tc>
        <w:tc>
          <w:tcPr>
            <w:tcW w:w="565" w:type="pct"/>
            <w:tcBorders>
              <w:top w:val="nil"/>
              <w:left w:val="nil"/>
              <w:bottom w:val="single" w:sz="4" w:space="0" w:color="auto"/>
              <w:right w:val="single" w:sz="4" w:space="0" w:color="auto"/>
            </w:tcBorders>
            <w:shd w:val="clear" w:color="auto" w:fill="auto"/>
            <w:vAlign w:val="center"/>
            <w:hideMark/>
          </w:tcPr>
          <w:p w14:paraId="0D50366D" w14:textId="5769ADE1"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944A679" w14:textId="1F005909"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39B3569C" w14:textId="5FE8CA53"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300E72AB"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51D55A"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F729F43" w14:textId="77777777" w:rsidR="009F68C5" w:rsidRPr="00946E1B" w:rsidRDefault="009F68C5" w:rsidP="009F68C5">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w:t>
            </w:r>
          </w:p>
        </w:tc>
      </w:tr>
      <w:bookmarkEnd w:id="30"/>
      <w:tr w:rsidR="00946E1B" w:rsidRPr="00946E1B" w14:paraId="2009CD27" w14:textId="77777777" w:rsidTr="009F68C5">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37FC7D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1823579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1EE3B0F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实际完成情况</w:t>
            </w:r>
          </w:p>
        </w:tc>
      </w:tr>
      <w:tr w:rsidR="00946E1B" w:rsidRPr="00946E1B" w14:paraId="4E8F8089" w14:textId="77777777" w:rsidTr="009F68C5">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33101295" w14:textId="77777777" w:rsidR="00946E1B" w:rsidRPr="00946E1B" w:rsidRDefault="00946E1B" w:rsidP="00946E1B">
            <w:pPr>
              <w:widowControl/>
              <w:jc w:val="left"/>
              <w:rPr>
                <w:rFonts w:ascii="宋体" w:hAnsi="宋体" w:cs="宋体"/>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0AA5A790"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依据昌州财农【2023】17号《关于下达2023年中央农业防灾减灾和水利救灾资金（动物防疫补助）预算的通知》文件，我单位计划实施无害化处理补助项目，主要内容为规模化生猪养殖场病死生猪进行无害化处理补助，依法对重大动物疫情处置率100%；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1019F317"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截止本项目自评之日，我单位已实施无害化处理补助项目，处置病死生猪数量1378头，主要内容为规模化生猪养殖场病死生猪进行无害化处理补助，已依法对重大动物疫情处置率100%；已完成高致病性禽流感、口蹄疫、小反刍兽疫等应免畜禽免疫密度达到90%以上，抗体合格率达到70%以上；高致病性禽流感、口蹄疫、小反刍兽疫等优先防治病种防治工作疫情保持平稳；无大规模随意抛弃病死猪事件；资金使用无违规违纪。</w:t>
            </w:r>
          </w:p>
        </w:tc>
      </w:tr>
      <w:tr w:rsidR="00946E1B" w:rsidRPr="00946E1B" w14:paraId="71CA13A0" w14:textId="77777777" w:rsidTr="009F68C5">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42F70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E0C0A5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EF6291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31DA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AE4DEB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941E16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1507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27A39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CB07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偏差原因分析及改进措施</w:t>
            </w:r>
          </w:p>
        </w:tc>
      </w:tr>
      <w:tr w:rsidR="00946E1B" w:rsidRPr="00946E1B" w14:paraId="3DAC55CA" w14:textId="77777777" w:rsidTr="009F68C5">
        <w:trPr>
          <w:trHeight w:val="280"/>
        </w:trPr>
        <w:tc>
          <w:tcPr>
            <w:tcW w:w="299" w:type="pct"/>
            <w:vMerge/>
            <w:tcBorders>
              <w:top w:val="nil"/>
              <w:left w:val="single" w:sz="4" w:space="0" w:color="auto"/>
              <w:bottom w:val="single" w:sz="4" w:space="0" w:color="auto"/>
              <w:right w:val="single" w:sz="4" w:space="0" w:color="auto"/>
            </w:tcBorders>
            <w:vAlign w:val="center"/>
            <w:hideMark/>
          </w:tcPr>
          <w:p w14:paraId="705FD7E2"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7E9F58F" w14:textId="77777777" w:rsidR="00946E1B" w:rsidRPr="00946E1B" w:rsidRDefault="00946E1B" w:rsidP="00946E1B">
            <w:pPr>
              <w:widowControl/>
              <w:jc w:val="left"/>
              <w:rPr>
                <w:rFonts w:ascii="宋体" w:hAnsi="宋体" w:cs="宋体"/>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557E3D8C" w14:textId="77777777" w:rsidR="00946E1B" w:rsidRPr="00946E1B" w:rsidRDefault="00946E1B" w:rsidP="00946E1B">
            <w:pPr>
              <w:widowControl/>
              <w:jc w:val="left"/>
              <w:rPr>
                <w:rFonts w:ascii="宋体" w:hAnsi="宋体" w:cs="宋体"/>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70C1274" w14:textId="77777777" w:rsidR="00946E1B" w:rsidRPr="00946E1B" w:rsidRDefault="00946E1B" w:rsidP="00946E1B">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52CC9E0" w14:textId="77777777" w:rsidR="00946E1B" w:rsidRPr="00946E1B" w:rsidRDefault="00946E1B" w:rsidP="00946E1B">
            <w:pPr>
              <w:widowControl/>
              <w:jc w:val="left"/>
              <w:rPr>
                <w:rFonts w:ascii="宋体" w:hAnsi="宋体" w:cs="宋体"/>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497922" w14:textId="77777777" w:rsidR="00946E1B" w:rsidRPr="00946E1B" w:rsidRDefault="00946E1B" w:rsidP="00946E1B">
            <w:pPr>
              <w:widowControl/>
              <w:jc w:val="left"/>
              <w:rPr>
                <w:rFonts w:ascii="宋体" w:hAnsi="宋体" w:cs="宋体"/>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47B8D043" w14:textId="77777777" w:rsidR="00946E1B" w:rsidRPr="00946E1B" w:rsidRDefault="00946E1B" w:rsidP="00946E1B">
            <w:pPr>
              <w:widowControl/>
              <w:jc w:val="left"/>
              <w:rPr>
                <w:rFonts w:ascii="宋体" w:hAnsi="宋体" w:cs="宋体"/>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181A7C0D" w14:textId="77777777" w:rsidR="00946E1B" w:rsidRPr="00946E1B" w:rsidRDefault="00946E1B" w:rsidP="00946E1B">
            <w:pPr>
              <w:widowControl/>
              <w:jc w:val="left"/>
              <w:rPr>
                <w:rFonts w:ascii="宋体" w:hAnsi="宋体" w:cs="宋体"/>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B15ACCE" w14:textId="77777777" w:rsidR="00946E1B" w:rsidRPr="00946E1B" w:rsidRDefault="00946E1B" w:rsidP="00946E1B">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19932983" w14:textId="77777777" w:rsidR="00946E1B" w:rsidRPr="00946E1B" w:rsidRDefault="00946E1B" w:rsidP="00946E1B">
            <w:pPr>
              <w:widowControl/>
              <w:jc w:val="center"/>
              <w:rPr>
                <w:rFonts w:ascii="宋体" w:hAnsi="宋体" w:cs="宋体"/>
                <w:color w:val="000000"/>
                <w:kern w:val="0"/>
                <w:sz w:val="20"/>
                <w:szCs w:val="20"/>
              </w:rPr>
            </w:pPr>
          </w:p>
        </w:tc>
      </w:tr>
      <w:tr w:rsidR="00946E1B" w:rsidRPr="00946E1B" w14:paraId="623ACC0B" w14:textId="77777777" w:rsidTr="009F68C5">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764000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60BCC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043690F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3D441"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处置病死生猪数量</w:t>
            </w:r>
          </w:p>
        </w:tc>
        <w:tc>
          <w:tcPr>
            <w:tcW w:w="479" w:type="pct"/>
            <w:tcBorders>
              <w:top w:val="nil"/>
              <w:left w:val="nil"/>
              <w:bottom w:val="single" w:sz="4" w:space="0" w:color="auto"/>
              <w:right w:val="single" w:sz="4" w:space="0" w:color="auto"/>
            </w:tcBorders>
            <w:shd w:val="clear" w:color="auto" w:fill="auto"/>
            <w:vAlign w:val="center"/>
            <w:hideMark/>
          </w:tcPr>
          <w:p w14:paraId="5CD2A5D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&gt;=1378头</w:t>
            </w:r>
          </w:p>
        </w:tc>
        <w:tc>
          <w:tcPr>
            <w:tcW w:w="420" w:type="pct"/>
            <w:tcBorders>
              <w:top w:val="nil"/>
              <w:left w:val="nil"/>
              <w:bottom w:val="single" w:sz="4" w:space="0" w:color="auto"/>
              <w:right w:val="single" w:sz="4" w:space="0" w:color="auto"/>
            </w:tcBorders>
            <w:shd w:val="clear" w:color="auto" w:fill="auto"/>
            <w:vAlign w:val="center"/>
            <w:hideMark/>
          </w:tcPr>
          <w:p w14:paraId="183210D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=1378头</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3BCBDC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AC8710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A5D4B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2DD6364" w14:textId="77777777" w:rsidR="00946E1B" w:rsidRPr="00946E1B" w:rsidRDefault="00946E1B" w:rsidP="00946E1B">
            <w:pPr>
              <w:widowControl/>
              <w:jc w:val="left"/>
              <w:rPr>
                <w:rFonts w:eastAsia="Times New Roman"/>
                <w:kern w:val="0"/>
                <w:sz w:val="20"/>
                <w:szCs w:val="20"/>
              </w:rPr>
            </w:pPr>
          </w:p>
        </w:tc>
      </w:tr>
      <w:tr w:rsidR="00946E1B" w:rsidRPr="00946E1B" w14:paraId="3B4F57AE"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04B29E3D"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36D2E46" w14:textId="77777777" w:rsidR="00946E1B" w:rsidRPr="00946E1B" w:rsidRDefault="00946E1B" w:rsidP="00946E1B">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E95226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557D4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免疫抗体合格率</w:t>
            </w:r>
          </w:p>
        </w:tc>
        <w:tc>
          <w:tcPr>
            <w:tcW w:w="479" w:type="pct"/>
            <w:tcBorders>
              <w:top w:val="nil"/>
              <w:left w:val="nil"/>
              <w:bottom w:val="single" w:sz="4" w:space="0" w:color="auto"/>
              <w:right w:val="single" w:sz="4" w:space="0" w:color="auto"/>
            </w:tcBorders>
            <w:shd w:val="clear" w:color="auto" w:fill="auto"/>
            <w:vAlign w:val="center"/>
            <w:hideMark/>
          </w:tcPr>
          <w:p w14:paraId="1CB38E3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&gt;=70%</w:t>
            </w:r>
          </w:p>
        </w:tc>
        <w:tc>
          <w:tcPr>
            <w:tcW w:w="420" w:type="pct"/>
            <w:tcBorders>
              <w:top w:val="nil"/>
              <w:left w:val="nil"/>
              <w:bottom w:val="single" w:sz="4" w:space="0" w:color="auto"/>
              <w:right w:val="single" w:sz="4" w:space="0" w:color="auto"/>
            </w:tcBorders>
            <w:shd w:val="clear" w:color="auto" w:fill="auto"/>
            <w:vAlign w:val="center"/>
            <w:hideMark/>
          </w:tcPr>
          <w:p w14:paraId="2F63BF2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=70%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0A8251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DA39D7F"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DE0F8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3A070B75" w14:textId="77777777" w:rsidR="00946E1B" w:rsidRPr="00946E1B" w:rsidRDefault="00946E1B" w:rsidP="00946E1B">
            <w:pPr>
              <w:widowControl/>
              <w:jc w:val="left"/>
              <w:rPr>
                <w:rFonts w:eastAsia="Times New Roman"/>
                <w:kern w:val="0"/>
                <w:sz w:val="20"/>
                <w:szCs w:val="20"/>
              </w:rPr>
            </w:pPr>
          </w:p>
        </w:tc>
      </w:tr>
      <w:tr w:rsidR="00946E1B" w:rsidRPr="00946E1B" w14:paraId="73A49316"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6DE36F52"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9329712" w14:textId="77777777" w:rsidR="00946E1B" w:rsidRPr="00946E1B" w:rsidRDefault="00946E1B" w:rsidP="00946E1B">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4DA782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40A8F1"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应免畜禽免疫密度</w:t>
            </w:r>
          </w:p>
        </w:tc>
        <w:tc>
          <w:tcPr>
            <w:tcW w:w="479" w:type="pct"/>
            <w:tcBorders>
              <w:top w:val="nil"/>
              <w:left w:val="nil"/>
              <w:bottom w:val="single" w:sz="4" w:space="0" w:color="auto"/>
              <w:right w:val="single" w:sz="4" w:space="0" w:color="auto"/>
            </w:tcBorders>
            <w:shd w:val="clear" w:color="auto" w:fill="auto"/>
            <w:vAlign w:val="center"/>
            <w:hideMark/>
          </w:tcPr>
          <w:p w14:paraId="179DFC8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2EE35E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7972E8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DE170D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B3135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CF8E636" w14:textId="77777777" w:rsidR="00946E1B" w:rsidRPr="00946E1B" w:rsidRDefault="00946E1B" w:rsidP="00946E1B">
            <w:pPr>
              <w:widowControl/>
              <w:jc w:val="left"/>
              <w:rPr>
                <w:rFonts w:eastAsia="Times New Roman"/>
                <w:kern w:val="0"/>
                <w:sz w:val="20"/>
                <w:szCs w:val="20"/>
              </w:rPr>
            </w:pPr>
          </w:p>
        </w:tc>
      </w:tr>
      <w:tr w:rsidR="00946E1B" w:rsidRPr="00946E1B" w14:paraId="32003D06"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0BAB9B5F"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1744009" w14:textId="77777777" w:rsidR="00946E1B" w:rsidRPr="00946E1B" w:rsidRDefault="00946E1B" w:rsidP="00946E1B">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3C97FC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3794FE"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疫情处置及时率</w:t>
            </w:r>
          </w:p>
        </w:tc>
        <w:tc>
          <w:tcPr>
            <w:tcW w:w="479" w:type="pct"/>
            <w:tcBorders>
              <w:top w:val="nil"/>
              <w:left w:val="nil"/>
              <w:bottom w:val="single" w:sz="4" w:space="0" w:color="auto"/>
              <w:right w:val="single" w:sz="4" w:space="0" w:color="auto"/>
            </w:tcBorders>
            <w:shd w:val="clear" w:color="auto" w:fill="auto"/>
            <w:vAlign w:val="center"/>
            <w:hideMark/>
          </w:tcPr>
          <w:p w14:paraId="335B81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822D4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51023D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73A915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E5B77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63BBAD9D" w14:textId="77777777" w:rsidR="00946E1B" w:rsidRPr="00946E1B" w:rsidRDefault="00946E1B" w:rsidP="00946E1B">
            <w:pPr>
              <w:widowControl/>
              <w:jc w:val="left"/>
              <w:rPr>
                <w:rFonts w:eastAsia="Times New Roman"/>
                <w:kern w:val="0"/>
                <w:sz w:val="20"/>
                <w:szCs w:val="20"/>
              </w:rPr>
            </w:pPr>
          </w:p>
        </w:tc>
      </w:tr>
      <w:tr w:rsidR="00946E1B" w:rsidRPr="00946E1B" w14:paraId="7AE34874"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4E31D29D" w14:textId="77777777" w:rsidR="00946E1B" w:rsidRPr="00946E1B" w:rsidRDefault="00946E1B" w:rsidP="00946E1B">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869BD2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3B8A857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300412"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6919037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A6359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6636B8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F21DDF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4CE2C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A415C0" w14:textId="77777777" w:rsidR="00946E1B" w:rsidRPr="00946E1B" w:rsidRDefault="00946E1B" w:rsidP="00946E1B">
            <w:pPr>
              <w:widowControl/>
              <w:jc w:val="left"/>
              <w:rPr>
                <w:rFonts w:eastAsia="Times New Roman"/>
                <w:kern w:val="0"/>
                <w:sz w:val="20"/>
                <w:szCs w:val="20"/>
              </w:rPr>
            </w:pPr>
          </w:p>
        </w:tc>
      </w:tr>
      <w:tr w:rsidR="00946E1B" w:rsidRPr="00946E1B" w14:paraId="185387B6"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7C5F84F2"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77C2D06" w14:textId="77777777" w:rsidR="00946E1B" w:rsidRPr="00946E1B" w:rsidRDefault="00946E1B" w:rsidP="00946E1B">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1D83BC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A6A8F"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大规模随意抛弃病死猪事件</w:t>
            </w:r>
          </w:p>
        </w:tc>
        <w:tc>
          <w:tcPr>
            <w:tcW w:w="479" w:type="pct"/>
            <w:tcBorders>
              <w:top w:val="nil"/>
              <w:left w:val="nil"/>
              <w:bottom w:val="single" w:sz="4" w:space="0" w:color="auto"/>
              <w:right w:val="single" w:sz="4" w:space="0" w:color="auto"/>
            </w:tcBorders>
            <w:shd w:val="clear" w:color="auto" w:fill="auto"/>
            <w:vAlign w:val="center"/>
            <w:hideMark/>
          </w:tcPr>
          <w:p w14:paraId="6656B00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无</w:t>
            </w:r>
          </w:p>
        </w:tc>
        <w:tc>
          <w:tcPr>
            <w:tcW w:w="420" w:type="pct"/>
            <w:tcBorders>
              <w:top w:val="nil"/>
              <w:left w:val="nil"/>
              <w:bottom w:val="single" w:sz="4" w:space="0" w:color="auto"/>
              <w:right w:val="single" w:sz="4" w:space="0" w:color="auto"/>
            </w:tcBorders>
            <w:shd w:val="clear" w:color="auto" w:fill="auto"/>
            <w:vAlign w:val="center"/>
            <w:hideMark/>
          </w:tcPr>
          <w:p w14:paraId="26AB488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无</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40AD41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E7736C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7DEBA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FC73545" w14:textId="77777777" w:rsidR="00946E1B" w:rsidRPr="00946E1B" w:rsidRDefault="00946E1B" w:rsidP="00946E1B">
            <w:pPr>
              <w:widowControl/>
              <w:jc w:val="left"/>
              <w:rPr>
                <w:rFonts w:eastAsia="Times New Roman"/>
                <w:kern w:val="0"/>
                <w:sz w:val="20"/>
                <w:szCs w:val="20"/>
              </w:rPr>
            </w:pPr>
          </w:p>
        </w:tc>
      </w:tr>
      <w:tr w:rsidR="00946E1B" w:rsidRPr="00946E1B" w14:paraId="7F72E337"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578A1D78"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9961F4" w14:textId="77777777" w:rsidR="00946E1B" w:rsidRPr="00946E1B" w:rsidRDefault="00946E1B" w:rsidP="00946E1B">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F4FB3E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615E4"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772854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F709AA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DEA2E5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C01B85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09ECE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CD200BB" w14:textId="77777777" w:rsidR="00946E1B" w:rsidRPr="00946E1B" w:rsidRDefault="00946E1B" w:rsidP="00946E1B">
            <w:pPr>
              <w:widowControl/>
              <w:jc w:val="left"/>
              <w:rPr>
                <w:rFonts w:eastAsia="Times New Roman"/>
                <w:kern w:val="0"/>
                <w:sz w:val="20"/>
                <w:szCs w:val="20"/>
              </w:rPr>
            </w:pPr>
          </w:p>
        </w:tc>
      </w:tr>
      <w:tr w:rsidR="00946E1B" w:rsidRPr="00946E1B" w14:paraId="32E7BF8B"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7583BAA6" w14:textId="77777777" w:rsidR="00946E1B" w:rsidRPr="00946E1B" w:rsidRDefault="00946E1B" w:rsidP="00946E1B">
            <w:pPr>
              <w:widowControl/>
              <w:jc w:val="left"/>
              <w:rPr>
                <w:rFonts w:ascii="宋体" w:hAnsi="宋体" w:cs="宋体"/>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99C744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226B3D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CF3C32"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644F6E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C099E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DDCA37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47839E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51318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1CE5B1EE" w14:textId="77777777" w:rsidR="00946E1B" w:rsidRPr="00946E1B" w:rsidRDefault="00946E1B" w:rsidP="00946E1B">
            <w:pPr>
              <w:widowControl/>
              <w:jc w:val="left"/>
              <w:rPr>
                <w:rFonts w:eastAsia="Times New Roman"/>
                <w:kern w:val="0"/>
                <w:sz w:val="20"/>
                <w:szCs w:val="20"/>
              </w:rPr>
            </w:pPr>
          </w:p>
        </w:tc>
      </w:tr>
      <w:tr w:rsidR="00946E1B" w:rsidRPr="00946E1B" w14:paraId="13FE2EB7"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7FAC074B"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5A0B33F" w14:textId="77777777" w:rsidR="00946E1B" w:rsidRPr="00946E1B" w:rsidRDefault="00946E1B" w:rsidP="00946E1B">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1093A0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w:t>
            </w:r>
            <w:r w:rsidRPr="00946E1B">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4C71C"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lastRenderedPageBreak/>
              <w:t>依法对重大动物疫情处置率</w:t>
            </w:r>
          </w:p>
        </w:tc>
        <w:tc>
          <w:tcPr>
            <w:tcW w:w="479" w:type="pct"/>
            <w:tcBorders>
              <w:top w:val="nil"/>
              <w:left w:val="nil"/>
              <w:bottom w:val="single" w:sz="4" w:space="0" w:color="auto"/>
              <w:right w:val="single" w:sz="4" w:space="0" w:color="auto"/>
            </w:tcBorders>
            <w:shd w:val="clear" w:color="auto" w:fill="auto"/>
            <w:vAlign w:val="center"/>
            <w:hideMark/>
          </w:tcPr>
          <w:p w14:paraId="0457547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5502FA0"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03FD12A"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B47E90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C3E1A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5B38B92" w14:textId="77777777" w:rsidR="00946E1B" w:rsidRPr="00946E1B" w:rsidRDefault="00946E1B" w:rsidP="00946E1B">
            <w:pPr>
              <w:widowControl/>
              <w:jc w:val="left"/>
              <w:rPr>
                <w:rFonts w:eastAsia="Times New Roman"/>
                <w:kern w:val="0"/>
                <w:sz w:val="20"/>
                <w:szCs w:val="20"/>
              </w:rPr>
            </w:pPr>
          </w:p>
        </w:tc>
      </w:tr>
      <w:tr w:rsidR="00946E1B" w:rsidRPr="00946E1B" w14:paraId="35633F9A"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1952F1AF"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E0E79D4" w14:textId="77777777" w:rsidR="00946E1B" w:rsidRPr="00946E1B" w:rsidRDefault="00946E1B" w:rsidP="00946E1B">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C6476C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2DBC69"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病死生猪无害化处置率</w:t>
            </w:r>
          </w:p>
        </w:tc>
        <w:tc>
          <w:tcPr>
            <w:tcW w:w="479" w:type="pct"/>
            <w:tcBorders>
              <w:top w:val="nil"/>
              <w:left w:val="nil"/>
              <w:bottom w:val="single" w:sz="4" w:space="0" w:color="auto"/>
              <w:right w:val="single" w:sz="4" w:space="0" w:color="auto"/>
            </w:tcBorders>
            <w:shd w:val="clear" w:color="auto" w:fill="auto"/>
            <w:vAlign w:val="center"/>
            <w:hideMark/>
          </w:tcPr>
          <w:p w14:paraId="66A1D53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97EA83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B07B652"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1EA430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1B2CB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48ECD35" w14:textId="77777777" w:rsidR="00946E1B" w:rsidRPr="00946E1B" w:rsidRDefault="00946E1B" w:rsidP="00946E1B">
            <w:pPr>
              <w:widowControl/>
              <w:jc w:val="left"/>
              <w:rPr>
                <w:rFonts w:eastAsia="Times New Roman"/>
                <w:kern w:val="0"/>
                <w:sz w:val="20"/>
                <w:szCs w:val="20"/>
              </w:rPr>
            </w:pPr>
          </w:p>
        </w:tc>
      </w:tr>
      <w:tr w:rsidR="00946E1B" w:rsidRPr="00946E1B" w14:paraId="53054D97"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3B8BBD27" w14:textId="77777777" w:rsidR="00946E1B" w:rsidRPr="00946E1B" w:rsidRDefault="00946E1B" w:rsidP="00946E1B">
            <w:pPr>
              <w:widowControl/>
              <w:jc w:val="left"/>
              <w:rPr>
                <w:rFonts w:ascii="宋体" w:hAnsi="宋体" w:cs="宋体"/>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AE46292" w14:textId="77777777" w:rsidR="00946E1B" w:rsidRPr="00946E1B" w:rsidRDefault="00946E1B" w:rsidP="00946E1B">
            <w:pPr>
              <w:widowControl/>
              <w:jc w:val="left"/>
              <w:rPr>
                <w:rFonts w:ascii="宋体" w:hAnsi="宋体" w:cs="宋体"/>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6A68057"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6427A"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8116FE"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25BCB7D"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69A639C"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BEC326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56BEB6"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5DDF1A6A" w14:textId="77777777" w:rsidR="00946E1B" w:rsidRPr="00946E1B" w:rsidRDefault="00946E1B" w:rsidP="00946E1B">
            <w:pPr>
              <w:widowControl/>
              <w:jc w:val="left"/>
              <w:rPr>
                <w:rFonts w:eastAsia="Times New Roman"/>
                <w:kern w:val="0"/>
                <w:sz w:val="20"/>
                <w:szCs w:val="20"/>
              </w:rPr>
            </w:pPr>
          </w:p>
        </w:tc>
      </w:tr>
      <w:tr w:rsidR="00946E1B" w:rsidRPr="00946E1B" w14:paraId="7524009B" w14:textId="77777777" w:rsidTr="009F68C5">
        <w:trPr>
          <w:trHeight w:val="400"/>
        </w:trPr>
        <w:tc>
          <w:tcPr>
            <w:tcW w:w="299" w:type="pct"/>
            <w:vMerge/>
            <w:tcBorders>
              <w:top w:val="nil"/>
              <w:left w:val="single" w:sz="4" w:space="0" w:color="auto"/>
              <w:bottom w:val="single" w:sz="4" w:space="0" w:color="auto"/>
              <w:right w:val="single" w:sz="4" w:space="0" w:color="auto"/>
            </w:tcBorders>
            <w:vAlign w:val="center"/>
            <w:hideMark/>
          </w:tcPr>
          <w:p w14:paraId="0D7E8814" w14:textId="77777777" w:rsidR="00946E1B" w:rsidRPr="00946E1B" w:rsidRDefault="00946E1B" w:rsidP="00946E1B">
            <w:pPr>
              <w:widowControl/>
              <w:jc w:val="left"/>
              <w:rPr>
                <w:rFonts w:ascii="宋体" w:hAnsi="宋体" w:cs="宋体"/>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A372229"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40264FE4"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D3C53B" w14:textId="77777777" w:rsidR="00946E1B" w:rsidRPr="00946E1B" w:rsidRDefault="00946E1B" w:rsidP="00946E1B">
            <w:pPr>
              <w:widowControl/>
              <w:jc w:val="left"/>
              <w:rPr>
                <w:rFonts w:ascii="宋体" w:hAnsi="宋体" w:cs="宋体"/>
                <w:color w:val="000000"/>
                <w:kern w:val="0"/>
                <w:sz w:val="20"/>
                <w:szCs w:val="20"/>
              </w:rPr>
            </w:pPr>
            <w:r w:rsidRPr="00946E1B">
              <w:rPr>
                <w:rFonts w:ascii="宋体" w:hAnsi="宋体" w:cs="宋体" w:hint="eastAsia"/>
                <w:color w:val="000000"/>
                <w:kern w:val="0"/>
                <w:sz w:val="20"/>
                <w:szCs w:val="20"/>
              </w:rPr>
              <w:t>牧民满意度</w:t>
            </w:r>
          </w:p>
        </w:tc>
        <w:tc>
          <w:tcPr>
            <w:tcW w:w="479" w:type="pct"/>
            <w:tcBorders>
              <w:top w:val="nil"/>
              <w:left w:val="nil"/>
              <w:bottom w:val="single" w:sz="4" w:space="0" w:color="auto"/>
              <w:right w:val="single" w:sz="4" w:space="0" w:color="auto"/>
            </w:tcBorders>
            <w:shd w:val="clear" w:color="auto" w:fill="auto"/>
            <w:vAlign w:val="center"/>
            <w:hideMark/>
          </w:tcPr>
          <w:p w14:paraId="0F42356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A06DF58"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4B31EA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6AB542B"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C8C05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41870DAA" w14:textId="77777777" w:rsidR="00946E1B" w:rsidRPr="00946E1B" w:rsidRDefault="00946E1B" w:rsidP="00946E1B">
            <w:pPr>
              <w:widowControl/>
              <w:jc w:val="left"/>
              <w:rPr>
                <w:rFonts w:eastAsia="Times New Roman"/>
                <w:kern w:val="0"/>
                <w:sz w:val="20"/>
                <w:szCs w:val="20"/>
              </w:rPr>
            </w:pPr>
          </w:p>
        </w:tc>
      </w:tr>
      <w:tr w:rsidR="00946E1B" w:rsidRPr="00946E1B" w14:paraId="6670727B" w14:textId="77777777" w:rsidTr="009F68C5">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1382FF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639437A5"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4827A1E3"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7A6AD1" w14:textId="77777777" w:rsidR="00946E1B" w:rsidRPr="00946E1B" w:rsidRDefault="00946E1B" w:rsidP="00946E1B">
            <w:pPr>
              <w:widowControl/>
              <w:jc w:val="center"/>
              <w:rPr>
                <w:rFonts w:ascii="宋体" w:hAnsi="宋体" w:cs="宋体"/>
                <w:color w:val="000000"/>
                <w:kern w:val="0"/>
                <w:sz w:val="20"/>
                <w:szCs w:val="20"/>
              </w:rPr>
            </w:pPr>
            <w:r w:rsidRPr="00946E1B">
              <w:rPr>
                <w:rFonts w:ascii="宋体" w:hAnsi="宋体" w:cs="宋体" w:hint="eastAsia"/>
                <w:color w:val="000000"/>
                <w:kern w:val="0"/>
                <w:sz w:val="20"/>
                <w:szCs w:val="20"/>
              </w:rPr>
              <w:t xml:space="preserve">　</w:t>
            </w:r>
          </w:p>
        </w:tc>
        <w:tc>
          <w:tcPr>
            <w:tcW w:w="130" w:type="pct"/>
            <w:vAlign w:val="center"/>
            <w:hideMark/>
          </w:tcPr>
          <w:p w14:paraId="7A60963C" w14:textId="77777777" w:rsidR="00946E1B" w:rsidRPr="00946E1B" w:rsidRDefault="00946E1B" w:rsidP="00946E1B">
            <w:pPr>
              <w:widowControl/>
              <w:jc w:val="left"/>
              <w:rPr>
                <w:rFonts w:eastAsia="Times New Roman"/>
                <w:kern w:val="0"/>
                <w:sz w:val="20"/>
                <w:szCs w:val="20"/>
              </w:rPr>
            </w:pPr>
          </w:p>
        </w:tc>
      </w:tr>
    </w:tbl>
    <w:p w14:paraId="25AF9666" w14:textId="77777777" w:rsidR="00946E1B" w:rsidRDefault="00946E1B">
      <w:pPr>
        <w:ind w:firstLineChars="200" w:firstLine="640"/>
        <w:jc w:val="left"/>
        <w:rPr>
          <w:rFonts w:ascii="仿宋_GB2312" w:eastAsia="仿宋_GB2312"/>
          <w:sz w:val="32"/>
          <w:szCs w:val="32"/>
        </w:rPr>
      </w:pPr>
    </w:p>
    <w:p w14:paraId="5A91AC93" w14:textId="77777777" w:rsidR="00733119" w:rsidRDefault="000216F3">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21966EDA" w14:textId="33E5C0A3" w:rsidR="00733119" w:rsidRDefault="000216F3">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946E1B">
        <w:rPr>
          <w:rFonts w:ascii="仿宋_GB2312" w:eastAsia="仿宋_GB2312" w:hAnsi="仿宋_GB2312" w:cs="仿宋_GB2312" w:hint="eastAsia"/>
          <w:kern w:val="0"/>
          <w:sz w:val="32"/>
          <w:szCs w:val="32"/>
        </w:rPr>
        <w:t>。</w:t>
      </w:r>
    </w:p>
    <w:p w14:paraId="399FBCDC" w14:textId="77777777" w:rsidR="00733119" w:rsidRDefault="000216F3">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401D1D76"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800140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60D3A6A"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486E79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66FB26B"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61CAAFB"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4D83F9F"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70D6178"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hint="eastAsia"/>
          <w:sz w:val="32"/>
          <w:szCs w:val="32"/>
        </w:rPr>
        <w:t>收入、其他收入的结转和结余。</w:t>
      </w:r>
    </w:p>
    <w:p w14:paraId="576126F6"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5209AA3" w14:textId="77777777" w:rsidR="00733119" w:rsidRDefault="000216F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ED92EF1"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EA9138"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DD1D7A1" w14:textId="77777777" w:rsidR="00733119" w:rsidRDefault="000216F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w:t>
      </w:r>
      <w:r>
        <w:rPr>
          <w:rFonts w:ascii="仿宋_GB2312" w:eastAsia="仿宋_GB2312" w:hint="eastAsia"/>
          <w:sz w:val="32"/>
          <w:szCs w:val="32"/>
        </w:rPr>
        <w:t>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49FD80" w14:textId="77777777" w:rsidR="00733119" w:rsidRDefault="000216F3">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F8EF251" w14:textId="77777777" w:rsidR="00733119" w:rsidRDefault="000216F3">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49F2C699" w14:textId="77777777" w:rsidR="00733119" w:rsidRDefault="000216F3">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1B9A5C4" w14:textId="77777777" w:rsidR="00733119" w:rsidRDefault="000216F3">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4A18FCEF" w14:textId="77777777" w:rsidR="00733119" w:rsidRDefault="000216F3">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3BAC4786" w14:textId="77777777" w:rsidR="00733119" w:rsidRDefault="000216F3">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5B40C355" w14:textId="77777777" w:rsidR="00733119" w:rsidRDefault="000216F3">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w:t>
      </w:r>
      <w:r>
        <w:rPr>
          <w:rFonts w:ascii="黑体" w:eastAsia="仿宋_GB2312" w:hAnsi="黑体" w:cs="宋体" w:hint="eastAsia"/>
          <w:bCs/>
          <w:kern w:val="0"/>
          <w:sz w:val="32"/>
          <w:szCs w:val="32"/>
        </w:rPr>
        <w:t>《一般公共预算财政拨款支出决算表》</w:t>
      </w:r>
      <w:bookmarkEnd w:id="41"/>
      <w:bookmarkEnd w:id="42"/>
    </w:p>
    <w:p w14:paraId="5E92840C" w14:textId="77777777" w:rsidR="00733119" w:rsidRDefault="000216F3">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35E096FA" w14:textId="77777777" w:rsidR="00733119" w:rsidRDefault="000216F3">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040CCDC4" w14:textId="77777777" w:rsidR="00733119" w:rsidRDefault="000216F3">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7A3E7C9D" w14:textId="77777777" w:rsidR="00733119" w:rsidRDefault="000216F3">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4A3F9DE1" w14:textId="77777777" w:rsidR="00733119" w:rsidRDefault="00733119">
      <w:pPr>
        <w:ind w:firstLineChars="200" w:firstLine="640"/>
        <w:rPr>
          <w:rFonts w:ascii="仿宋_GB2312" w:eastAsia="仿宋_GB2312"/>
          <w:sz w:val="32"/>
          <w:szCs w:val="32"/>
        </w:rPr>
      </w:pPr>
    </w:p>
    <w:p w14:paraId="05988A8C" w14:textId="77777777" w:rsidR="00733119" w:rsidRDefault="00733119">
      <w:pPr>
        <w:ind w:firstLineChars="200" w:firstLine="640"/>
        <w:outlineLvl w:val="1"/>
        <w:rPr>
          <w:rFonts w:ascii="黑体" w:eastAsia="黑体" w:hAnsi="黑体" w:cs="宋体"/>
          <w:bCs/>
          <w:kern w:val="0"/>
          <w:sz w:val="32"/>
          <w:szCs w:val="32"/>
        </w:rPr>
      </w:pPr>
    </w:p>
    <w:sectPr w:rsidR="0073311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092F7" w14:textId="77777777" w:rsidR="000216F3" w:rsidRDefault="000216F3">
      <w:r>
        <w:separator/>
      </w:r>
    </w:p>
  </w:endnote>
  <w:endnote w:type="continuationSeparator" w:id="0">
    <w:p w14:paraId="35DE001D" w14:textId="77777777" w:rsidR="000216F3" w:rsidRDefault="0002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4689" w14:textId="77777777" w:rsidR="00733119" w:rsidRDefault="000216F3">
    <w:pPr>
      <w:pStyle w:val="a4"/>
    </w:pPr>
    <w:r>
      <w:rPr>
        <w:noProof/>
      </w:rPr>
      <mc:AlternateContent>
        <mc:Choice Requires="wps">
          <w:drawing>
            <wp:anchor distT="0" distB="0" distL="114300" distR="114300" simplePos="0" relativeHeight="251659264" behindDoc="0" locked="0" layoutInCell="1" allowOverlap="1" wp14:anchorId="45CE815F" wp14:editId="1E45EFE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15B50" w14:textId="40A97C46" w:rsidR="00733119" w:rsidRDefault="000216F3">
                          <w:pPr>
                            <w:pStyle w:val="a4"/>
                          </w:pPr>
                          <w:r>
                            <w:rPr>
                              <w:rFonts w:hint="eastAsia"/>
                            </w:rPr>
                            <w:fldChar w:fldCharType="begin"/>
                          </w:r>
                          <w:r>
                            <w:rPr>
                              <w:rFonts w:hint="eastAsia"/>
                            </w:rPr>
                            <w:instrText xml:space="preserve"> PAGE  \* MERGEFORMAT </w:instrText>
                          </w:r>
                          <w:r>
                            <w:rPr>
                              <w:rFonts w:hint="eastAsia"/>
                            </w:rPr>
                            <w:fldChar w:fldCharType="separate"/>
                          </w:r>
                          <w:r w:rsidR="009F68C5">
                            <w:rPr>
                              <w:noProof/>
                            </w:rPr>
                            <w:t>35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CE815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7C115B50" w14:textId="40A97C46" w:rsidR="00733119" w:rsidRDefault="000216F3">
                    <w:pPr>
                      <w:pStyle w:val="a4"/>
                    </w:pPr>
                    <w:r>
                      <w:rPr>
                        <w:rFonts w:hint="eastAsia"/>
                      </w:rPr>
                      <w:fldChar w:fldCharType="begin"/>
                    </w:r>
                    <w:r>
                      <w:rPr>
                        <w:rFonts w:hint="eastAsia"/>
                      </w:rPr>
                      <w:instrText xml:space="preserve"> PAGE  \* MERGEFORMAT </w:instrText>
                    </w:r>
                    <w:r>
                      <w:rPr>
                        <w:rFonts w:hint="eastAsia"/>
                      </w:rPr>
                      <w:fldChar w:fldCharType="separate"/>
                    </w:r>
                    <w:r w:rsidR="009F68C5">
                      <w:rPr>
                        <w:noProof/>
                      </w:rPr>
                      <w:t>35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58EAC" w14:textId="77777777" w:rsidR="000216F3" w:rsidRDefault="000216F3">
      <w:r>
        <w:separator/>
      </w:r>
    </w:p>
  </w:footnote>
  <w:footnote w:type="continuationSeparator" w:id="0">
    <w:p w14:paraId="2727BE9B" w14:textId="77777777" w:rsidR="000216F3" w:rsidRDefault="00021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733119"/>
    <w:rsid w:val="000216F3"/>
    <w:rsid w:val="00193152"/>
    <w:rsid w:val="00213C59"/>
    <w:rsid w:val="003210CE"/>
    <w:rsid w:val="004C714B"/>
    <w:rsid w:val="006D09F0"/>
    <w:rsid w:val="00733119"/>
    <w:rsid w:val="007F1603"/>
    <w:rsid w:val="00946E1B"/>
    <w:rsid w:val="00957D5A"/>
    <w:rsid w:val="009F68C5"/>
    <w:rsid w:val="00AF22F0"/>
    <w:rsid w:val="00B70D59"/>
    <w:rsid w:val="00CE3436"/>
    <w:rsid w:val="00F31B5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6BB84"/>
  <w15:docId w15:val="{4E445B1F-44DA-4355-9F2F-4FE8D97C3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63622">
      <w:bodyDiv w:val="1"/>
      <w:marLeft w:val="0"/>
      <w:marRight w:val="0"/>
      <w:marTop w:val="0"/>
      <w:marBottom w:val="0"/>
      <w:divBdr>
        <w:top w:val="none" w:sz="0" w:space="0" w:color="auto"/>
        <w:left w:val="none" w:sz="0" w:space="0" w:color="auto"/>
        <w:bottom w:val="none" w:sz="0" w:space="0" w:color="auto"/>
        <w:right w:val="none" w:sz="0" w:space="0" w:color="auto"/>
      </w:divBdr>
    </w:div>
    <w:div w:id="756630503">
      <w:bodyDiv w:val="1"/>
      <w:marLeft w:val="0"/>
      <w:marRight w:val="0"/>
      <w:marTop w:val="0"/>
      <w:marBottom w:val="0"/>
      <w:divBdr>
        <w:top w:val="none" w:sz="0" w:space="0" w:color="auto"/>
        <w:left w:val="none" w:sz="0" w:space="0" w:color="auto"/>
        <w:bottom w:val="none" w:sz="0" w:space="0" w:color="auto"/>
        <w:right w:val="none" w:sz="0" w:space="0" w:color="auto"/>
      </w:divBdr>
    </w:div>
    <w:div w:id="1064795024">
      <w:bodyDiv w:val="1"/>
      <w:marLeft w:val="0"/>
      <w:marRight w:val="0"/>
      <w:marTop w:val="0"/>
      <w:marBottom w:val="0"/>
      <w:divBdr>
        <w:top w:val="none" w:sz="0" w:space="0" w:color="auto"/>
        <w:left w:val="none" w:sz="0" w:space="0" w:color="auto"/>
        <w:bottom w:val="none" w:sz="0" w:space="0" w:color="auto"/>
        <w:right w:val="none" w:sz="0" w:space="0" w:color="auto"/>
      </w:divBdr>
    </w:div>
    <w:div w:id="1212183256">
      <w:bodyDiv w:val="1"/>
      <w:marLeft w:val="0"/>
      <w:marRight w:val="0"/>
      <w:marTop w:val="0"/>
      <w:marBottom w:val="0"/>
      <w:divBdr>
        <w:top w:val="none" w:sz="0" w:space="0" w:color="auto"/>
        <w:left w:val="none" w:sz="0" w:space="0" w:color="auto"/>
        <w:bottom w:val="none" w:sz="0" w:space="0" w:color="auto"/>
        <w:right w:val="none" w:sz="0" w:space="0" w:color="auto"/>
      </w:divBdr>
    </w:div>
    <w:div w:id="1731225229">
      <w:bodyDiv w:val="1"/>
      <w:marLeft w:val="0"/>
      <w:marRight w:val="0"/>
      <w:marTop w:val="0"/>
      <w:marBottom w:val="0"/>
      <w:divBdr>
        <w:top w:val="none" w:sz="0" w:space="0" w:color="auto"/>
        <w:left w:val="none" w:sz="0" w:space="0" w:color="auto"/>
        <w:bottom w:val="none" w:sz="0" w:space="0" w:color="auto"/>
        <w:right w:val="none" w:sz="0" w:space="0" w:color="auto"/>
      </w:divBdr>
    </w:div>
    <w:div w:id="1738822973">
      <w:bodyDiv w:val="1"/>
      <w:marLeft w:val="0"/>
      <w:marRight w:val="0"/>
      <w:marTop w:val="0"/>
      <w:marBottom w:val="0"/>
      <w:divBdr>
        <w:top w:val="none" w:sz="0" w:space="0" w:color="auto"/>
        <w:left w:val="none" w:sz="0" w:space="0" w:color="auto"/>
        <w:bottom w:val="none" w:sz="0" w:space="0" w:color="auto"/>
        <w:right w:val="none" w:sz="0" w:space="0" w:color="auto"/>
      </w:divBdr>
    </w:div>
    <w:div w:id="1969125090">
      <w:bodyDiv w:val="1"/>
      <w:marLeft w:val="0"/>
      <w:marRight w:val="0"/>
      <w:marTop w:val="0"/>
      <w:marBottom w:val="0"/>
      <w:divBdr>
        <w:top w:val="none" w:sz="0" w:space="0" w:color="auto"/>
        <w:left w:val="none" w:sz="0" w:space="0" w:color="auto"/>
        <w:bottom w:val="none" w:sz="0" w:space="0" w:color="auto"/>
        <w:right w:val="none" w:sz="0" w:space="0" w:color="auto"/>
      </w:divBdr>
    </w:div>
    <w:div w:id="1976906230">
      <w:bodyDiv w:val="1"/>
      <w:marLeft w:val="0"/>
      <w:marRight w:val="0"/>
      <w:marTop w:val="0"/>
      <w:marBottom w:val="0"/>
      <w:divBdr>
        <w:top w:val="none" w:sz="0" w:space="0" w:color="auto"/>
        <w:left w:val="none" w:sz="0" w:space="0" w:color="auto"/>
        <w:bottom w:val="none" w:sz="0" w:space="0" w:color="auto"/>
        <w:right w:val="none" w:sz="0" w:space="0" w:color="auto"/>
      </w:divBdr>
    </w:div>
    <w:div w:id="1996103923">
      <w:bodyDiv w:val="1"/>
      <w:marLeft w:val="0"/>
      <w:marRight w:val="0"/>
      <w:marTop w:val="0"/>
      <w:marBottom w:val="0"/>
      <w:divBdr>
        <w:top w:val="none" w:sz="0" w:space="0" w:color="auto"/>
        <w:left w:val="none" w:sz="0" w:space="0" w:color="auto"/>
        <w:bottom w:val="none" w:sz="0" w:space="0" w:color="auto"/>
        <w:right w:val="none" w:sz="0" w:space="0" w:color="auto"/>
      </w:divBdr>
    </w:div>
    <w:div w:id="2122920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38</Pages>
  <Words>2867</Words>
  <Characters>16342</Characters>
  <Application>Microsoft Office Word</Application>
  <DocSecurity>0</DocSecurity>
  <Lines>136</Lines>
  <Paragraphs>38</Paragraphs>
  <ScaleCrop>false</ScaleCrop>
  <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